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AF4DF" w14:textId="1902B655" w:rsidR="00C2627C" w:rsidRDefault="00000000">
      <w:pPr>
        <w:rPr>
          <w:color w:val="000000"/>
        </w:rPr>
      </w:pPr>
      <w:r>
        <w:rPr>
          <w:b/>
          <w:sz w:val="28"/>
          <w:szCs w:val="28"/>
        </w:rPr>
        <w:t xml:space="preserve">Privacy Notice for </w:t>
      </w:r>
      <w:r w:rsidR="0005046A" w:rsidRPr="0005046A">
        <w:rPr>
          <w:b/>
          <w:sz w:val="28"/>
          <w:szCs w:val="28"/>
        </w:rPr>
        <w:t>Deep Canvassing Research with Labour Councillors</w:t>
      </w:r>
    </w:p>
    <w:p w14:paraId="5910B167" w14:textId="77777777" w:rsidR="00C2627C" w:rsidRDefault="00000000">
      <w:pPr>
        <w:keepNext/>
        <w:keepLines/>
        <w:numPr>
          <w:ilvl w:val="0"/>
          <w:numId w:val="1"/>
        </w:numPr>
        <w:pBdr>
          <w:top w:val="nil"/>
          <w:left w:val="nil"/>
          <w:bottom w:val="nil"/>
          <w:right w:val="nil"/>
          <w:between w:val="nil"/>
        </w:pBdr>
        <w:spacing w:before="240" w:after="240"/>
      </w:pPr>
      <w:r>
        <w:rPr>
          <w:b/>
          <w:color w:val="000000"/>
          <w:sz w:val="28"/>
          <w:szCs w:val="28"/>
        </w:rPr>
        <w:t>Introduction</w:t>
      </w:r>
    </w:p>
    <w:p w14:paraId="7072A491" w14:textId="77777777" w:rsidR="00C2627C" w:rsidRDefault="00000000">
      <w:pPr>
        <w:widowControl w:val="0"/>
        <w:pBdr>
          <w:top w:val="nil"/>
          <w:left w:val="nil"/>
          <w:bottom w:val="nil"/>
          <w:right w:val="nil"/>
          <w:between w:val="nil"/>
        </w:pBdr>
        <w:spacing w:after="200" w:line="240" w:lineRule="auto"/>
        <w:rPr>
          <w:color w:val="000000"/>
        </w:rPr>
      </w:pPr>
      <w:r>
        <w:rPr>
          <w:color w:val="000000"/>
        </w:rPr>
        <w:t xml:space="preserve">Because we are using information about you, which is known as your “Personal Data”, we need to give you this privacy notice. It is written into law that we provide this information to you. </w:t>
      </w:r>
    </w:p>
    <w:p w14:paraId="5F356E2A" w14:textId="799205D3" w:rsidR="00FD50B6" w:rsidRDefault="001F0171">
      <w:pPr>
        <w:widowControl w:val="0"/>
        <w:pBdr>
          <w:top w:val="nil"/>
          <w:left w:val="nil"/>
          <w:bottom w:val="nil"/>
          <w:right w:val="nil"/>
          <w:between w:val="nil"/>
        </w:pBdr>
        <w:spacing w:after="200" w:line="240" w:lineRule="auto"/>
        <w:rPr>
          <w:color w:val="000000"/>
        </w:rPr>
      </w:pPr>
      <w:r>
        <w:rPr>
          <w:color w:val="000000"/>
        </w:rPr>
        <w:t>Campaign Lab</w:t>
      </w:r>
      <w:r w:rsidR="00000000">
        <w:rPr>
          <w:color w:val="000000"/>
        </w:rPr>
        <w:t xml:space="preserve"> (</w:t>
      </w:r>
      <w:r w:rsidR="0005046A">
        <w:rPr>
          <w:color w:val="000000"/>
        </w:rPr>
        <w:t>C</w:t>
      </w:r>
      <w:r w:rsidR="00000000">
        <w:rPr>
          <w:color w:val="000000"/>
        </w:rPr>
        <w:t xml:space="preserve">L) and </w:t>
      </w:r>
      <w:r w:rsidR="00FD50B6">
        <w:rPr>
          <w:color w:val="000000"/>
        </w:rPr>
        <w:t xml:space="preserve">three Labour Party Councillors </w:t>
      </w:r>
      <w:r w:rsidR="009F5376">
        <w:rPr>
          <w:color w:val="000000"/>
        </w:rPr>
        <w:t xml:space="preserve">(“we”, “us”, “our”) </w:t>
      </w:r>
      <w:r w:rsidR="00FD50B6">
        <w:rPr>
          <w:color w:val="000000"/>
        </w:rPr>
        <w:t>are working together</w:t>
      </w:r>
      <w:r w:rsidR="00000000">
        <w:rPr>
          <w:color w:val="000000"/>
        </w:rPr>
        <w:t xml:space="preserve"> to conduct research on the effectiveness of </w:t>
      </w:r>
      <w:r w:rsidR="00FD50B6">
        <w:rPr>
          <w:color w:val="000000"/>
        </w:rPr>
        <w:t>a new campaign script when used within a live door-knocking canvassing campaign.</w:t>
      </w:r>
      <w:r w:rsidR="009F5376">
        <w:rPr>
          <w:color w:val="000000"/>
        </w:rPr>
        <w:t xml:space="preserve"> Together, we are the data controller.</w:t>
      </w:r>
    </w:p>
    <w:p w14:paraId="186CE6F8" w14:textId="3BAFB411" w:rsidR="00FD50B6" w:rsidRDefault="00FD50B6">
      <w:pPr>
        <w:widowControl w:val="0"/>
        <w:pBdr>
          <w:top w:val="nil"/>
          <w:left w:val="nil"/>
          <w:bottom w:val="nil"/>
          <w:right w:val="nil"/>
          <w:between w:val="nil"/>
        </w:pBdr>
        <w:spacing w:after="200" w:line="240" w:lineRule="auto"/>
        <w:rPr>
          <w:color w:val="000000"/>
        </w:rPr>
      </w:pPr>
      <w:r>
        <w:rPr>
          <w:color w:val="000000"/>
        </w:rPr>
        <w:t>When you complete a survey on the Councillors webpage (which may also be within a Facebook page they manage), we will use this information to know whose door to knock on. Not all people who completed the survey will be visited because we will randomise the list of people who completed the survey into those we will visit and those we won’t.</w:t>
      </w:r>
    </w:p>
    <w:p w14:paraId="01DF81D3" w14:textId="4F8F21DC" w:rsidR="00C2627C" w:rsidRDefault="00000000">
      <w:pPr>
        <w:widowControl w:val="0"/>
        <w:pBdr>
          <w:top w:val="nil"/>
          <w:left w:val="nil"/>
          <w:bottom w:val="nil"/>
          <w:right w:val="nil"/>
          <w:between w:val="nil"/>
        </w:pBdr>
        <w:spacing w:after="200" w:line="240" w:lineRule="auto"/>
        <w:rPr>
          <w:color w:val="000000"/>
        </w:rPr>
      </w:pPr>
      <w:r>
        <w:rPr>
          <w:color w:val="000000"/>
        </w:rPr>
        <w:t xml:space="preserve">The rest of this document explains everything you need to know </w:t>
      </w:r>
      <w:r>
        <w:t>about how your</w:t>
      </w:r>
      <w:r>
        <w:rPr>
          <w:color w:val="000000"/>
        </w:rPr>
        <w:t xml:space="preserve"> personal data will be used if you decide to take part and you can always email us at</w:t>
      </w:r>
      <w:r w:rsidR="00FD50B6">
        <w:rPr>
          <w:color w:val="000000"/>
        </w:rPr>
        <w:t xml:space="preserve"> </w:t>
      </w:r>
      <w:hyperlink r:id="rId8" w:history="1">
        <w:r w:rsidR="00FD50B6" w:rsidRPr="009E6526">
          <w:rPr>
            <w:rStyle w:val="Hyperlink"/>
          </w:rPr>
          <w:t>hannah@campaignlab.uk</w:t>
        </w:r>
      </w:hyperlink>
      <w:r w:rsidR="00FD50B6">
        <w:rPr>
          <w:color w:val="000000"/>
        </w:rPr>
        <w:t xml:space="preserve"> </w:t>
      </w:r>
      <w:r>
        <w:rPr>
          <w:color w:val="000000"/>
        </w:rPr>
        <w:t xml:space="preserve">if you have any questions. </w:t>
      </w:r>
    </w:p>
    <w:p w14:paraId="2CAAE49B" w14:textId="663FE092" w:rsidR="00C2627C" w:rsidRDefault="00000000" w:rsidP="00FD50B6">
      <w:pPr>
        <w:keepNext/>
        <w:keepLines/>
        <w:numPr>
          <w:ilvl w:val="0"/>
          <w:numId w:val="3"/>
        </w:numPr>
        <w:pBdr>
          <w:top w:val="nil"/>
          <w:left w:val="nil"/>
          <w:bottom w:val="nil"/>
          <w:right w:val="nil"/>
          <w:between w:val="nil"/>
        </w:pBdr>
        <w:spacing w:before="240" w:after="240"/>
      </w:pPr>
      <w:r>
        <w:rPr>
          <w:b/>
          <w:color w:val="000000"/>
          <w:sz w:val="28"/>
          <w:szCs w:val="28"/>
        </w:rPr>
        <w:t xml:space="preserve">Information about </w:t>
      </w:r>
      <w:r w:rsidR="00FD50B6">
        <w:rPr>
          <w:b/>
          <w:color w:val="000000"/>
          <w:sz w:val="28"/>
          <w:szCs w:val="28"/>
        </w:rPr>
        <w:t xml:space="preserve">the </w:t>
      </w:r>
      <w:r>
        <w:rPr>
          <w:b/>
          <w:color w:val="000000"/>
          <w:sz w:val="28"/>
          <w:szCs w:val="28"/>
        </w:rPr>
        <w:t xml:space="preserve">use of your personal data </w:t>
      </w:r>
    </w:p>
    <w:p w14:paraId="0CA190A3" w14:textId="6A7B391B" w:rsidR="001F0171" w:rsidRDefault="00FD50B6">
      <w:r>
        <w:t>We only collect your personal data directly from you.</w:t>
      </w:r>
    </w:p>
    <w:tbl>
      <w:tblPr>
        <w:tblStyle w:val="2"/>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4536"/>
      </w:tblGrid>
      <w:tr w:rsidR="001F0171" w:rsidRPr="00296C89" w14:paraId="54118094" w14:textId="77777777" w:rsidTr="00FE6E54">
        <w:trPr>
          <w:trHeight w:val="690"/>
        </w:trPr>
        <w:tc>
          <w:tcPr>
            <w:tcW w:w="5104" w:type="dxa"/>
            <w:tcBorders>
              <w:top w:val="single" w:sz="4" w:space="0" w:color="000000" w:themeColor="text1"/>
              <w:bottom w:val="single" w:sz="4" w:space="0" w:color="000000" w:themeColor="text1"/>
            </w:tcBorders>
            <w:shd w:val="clear" w:color="auto" w:fill="D9D9D9" w:themeFill="background1" w:themeFillShade="D9"/>
            <w:tcMar>
              <w:top w:w="80" w:type="dxa"/>
              <w:left w:w="80" w:type="dxa"/>
              <w:bottom w:w="80" w:type="dxa"/>
              <w:right w:w="80" w:type="dxa"/>
            </w:tcMar>
            <w:vAlign w:val="center"/>
          </w:tcPr>
          <w:p w14:paraId="5A78B5D5" w14:textId="77777777" w:rsidR="001F0171" w:rsidRPr="00296C89" w:rsidRDefault="001F0171" w:rsidP="00FE6E54">
            <w:pPr>
              <w:pBdr>
                <w:top w:val="nil"/>
                <w:left w:val="nil"/>
                <w:bottom w:val="nil"/>
                <w:right w:val="nil"/>
                <w:between w:val="nil"/>
              </w:pBdr>
              <w:rPr>
                <w:rFonts w:ascii="Arial" w:eastAsia="Arial" w:hAnsi="Arial" w:cs="Arial"/>
                <w:b/>
                <w:color w:val="000000"/>
                <w:sz w:val="24"/>
                <w:szCs w:val="24"/>
              </w:rPr>
            </w:pPr>
            <w:r w:rsidRPr="00296C89">
              <w:rPr>
                <w:rFonts w:ascii="Arial" w:eastAsia="Arial" w:hAnsi="Arial" w:cs="Arial"/>
                <w:b/>
                <w:color w:val="000000"/>
                <w:sz w:val="24"/>
                <w:szCs w:val="24"/>
              </w:rPr>
              <w:t>Purpose</w:t>
            </w:r>
          </w:p>
        </w:tc>
        <w:tc>
          <w:tcPr>
            <w:tcW w:w="4536" w:type="dxa"/>
            <w:tcBorders>
              <w:top w:val="single" w:sz="4" w:space="0" w:color="000000" w:themeColor="text1"/>
              <w:bottom w:val="single" w:sz="4" w:space="0" w:color="000000" w:themeColor="text1"/>
            </w:tcBorders>
            <w:shd w:val="clear" w:color="auto" w:fill="D9D9D9" w:themeFill="background1" w:themeFillShade="D9"/>
            <w:vAlign w:val="center"/>
          </w:tcPr>
          <w:p w14:paraId="63E49ABF" w14:textId="77777777" w:rsidR="001F0171" w:rsidRPr="00296C89" w:rsidRDefault="001F0171" w:rsidP="00FE6E54">
            <w:pPr>
              <w:pBdr>
                <w:top w:val="nil"/>
                <w:left w:val="nil"/>
                <w:bottom w:val="nil"/>
                <w:right w:val="nil"/>
                <w:between w:val="nil"/>
              </w:pBdr>
              <w:rPr>
                <w:rFonts w:ascii="Arial" w:eastAsia="Arial" w:hAnsi="Arial" w:cs="Arial"/>
                <w:b/>
                <w:color w:val="000000"/>
                <w:sz w:val="24"/>
                <w:szCs w:val="24"/>
              </w:rPr>
            </w:pPr>
            <w:r w:rsidRPr="00296C89">
              <w:rPr>
                <w:rFonts w:ascii="Arial" w:eastAsia="Arial" w:hAnsi="Arial" w:cs="Arial"/>
                <w:b/>
                <w:color w:val="000000"/>
                <w:sz w:val="24"/>
                <w:szCs w:val="24"/>
              </w:rPr>
              <w:t>Lawful Basis for Processing</w:t>
            </w:r>
          </w:p>
        </w:tc>
      </w:tr>
      <w:tr w:rsidR="001F0171" w:rsidRPr="00296C89" w14:paraId="317F4E09" w14:textId="77777777" w:rsidTr="00FE6E54">
        <w:trPr>
          <w:trHeight w:val="1236"/>
        </w:trPr>
        <w:tc>
          <w:tcPr>
            <w:tcW w:w="510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vAlign w:val="center"/>
          </w:tcPr>
          <w:p w14:paraId="3E7E9CE2" w14:textId="77777777" w:rsidR="001F0171" w:rsidRPr="008C6787" w:rsidRDefault="001F0171" w:rsidP="00FE6E54">
            <w:pPr>
              <w:spacing w:line="276" w:lineRule="auto"/>
              <w:rPr>
                <w:rFonts w:ascii="Arial" w:hAnsi="Arial" w:cs="Arial"/>
                <w:color w:val="000000"/>
                <w:sz w:val="22"/>
                <w:szCs w:val="22"/>
              </w:rPr>
            </w:pPr>
            <w:r w:rsidRPr="008C6787">
              <w:rPr>
                <w:rFonts w:ascii="Arial" w:hAnsi="Arial" w:cs="Arial"/>
                <w:color w:val="000000"/>
                <w:sz w:val="22"/>
                <w:szCs w:val="22"/>
              </w:rPr>
              <w:t xml:space="preserve">To conduct research into the effectiveness of a deep canvassing script on constituents. This is part of my activities of democratic engagement with you. </w:t>
            </w:r>
          </w:p>
          <w:p w14:paraId="1A557241" w14:textId="77777777" w:rsidR="001F0171" w:rsidRPr="008C6787" w:rsidRDefault="001F0171" w:rsidP="00FE6E54">
            <w:pPr>
              <w:spacing w:line="276" w:lineRule="auto"/>
              <w:rPr>
                <w:rFonts w:ascii="Arial" w:hAnsi="Arial" w:cs="Arial"/>
                <w:color w:val="000000"/>
                <w:sz w:val="22"/>
                <w:szCs w:val="22"/>
              </w:rPr>
            </w:pPr>
          </w:p>
          <w:p w14:paraId="5B0CED85" w14:textId="77777777" w:rsidR="001F0171" w:rsidRPr="008C6787" w:rsidRDefault="001F0171" w:rsidP="00FE6E54">
            <w:pPr>
              <w:spacing w:line="276" w:lineRule="auto"/>
              <w:rPr>
                <w:rFonts w:ascii="Arial" w:hAnsi="Arial" w:cs="Arial"/>
                <w:color w:val="000000"/>
                <w:sz w:val="22"/>
                <w:szCs w:val="22"/>
              </w:rPr>
            </w:pPr>
            <w:r w:rsidRPr="008C6787">
              <w:rPr>
                <w:rFonts w:ascii="Arial" w:hAnsi="Arial" w:cs="Arial"/>
                <w:color w:val="000000"/>
                <w:sz w:val="22"/>
                <w:szCs w:val="22"/>
              </w:rPr>
              <w:t>[From the Data Protection Act 2018: “</w:t>
            </w:r>
            <w:r w:rsidRPr="008C6787">
              <w:rPr>
                <w:rFonts w:ascii="Arial" w:hAnsi="Arial" w:cs="Arial"/>
                <w:i/>
                <w:iCs/>
                <w:color w:val="000000"/>
                <w:sz w:val="22"/>
                <w:szCs w:val="22"/>
              </w:rPr>
              <w:t>The term “democratic engagement” is intended to cover a wide range of political activities inside and outside election periods, including but not limited to: democratic representation; communicating with electors and interested parties; surveying and opinion gathering, campaigning activities; activities to increase voter turnout; supporting the work of elected representatives, prospective candidates and official candidates; and fundraising to support any of these activities</w:t>
            </w:r>
            <w:r w:rsidRPr="008C6787">
              <w:rPr>
                <w:rFonts w:ascii="Arial" w:hAnsi="Arial" w:cs="Arial"/>
                <w:color w:val="000000"/>
                <w:sz w:val="22"/>
                <w:szCs w:val="22"/>
              </w:rPr>
              <w:t>“]</w:t>
            </w:r>
          </w:p>
        </w:tc>
        <w:tc>
          <w:tcPr>
            <w:tcW w:w="4536" w:type="dxa"/>
            <w:vMerge w:val="restart"/>
            <w:tcBorders>
              <w:top w:val="single" w:sz="4" w:space="0" w:color="000000" w:themeColor="text1"/>
            </w:tcBorders>
            <w:shd w:val="clear" w:color="auto" w:fill="auto"/>
            <w:vAlign w:val="center"/>
          </w:tcPr>
          <w:p w14:paraId="1A00F337" w14:textId="77777777" w:rsidR="001F0171" w:rsidRPr="008C6787" w:rsidRDefault="001F0171" w:rsidP="00FE6E54">
            <w:pPr>
              <w:pBdr>
                <w:top w:val="nil"/>
                <w:left w:val="nil"/>
                <w:bottom w:val="nil"/>
                <w:right w:val="nil"/>
                <w:between w:val="nil"/>
              </w:pBdr>
              <w:spacing w:line="276" w:lineRule="auto"/>
              <w:rPr>
                <w:rFonts w:ascii="Arial" w:hAnsi="Arial" w:cs="Arial"/>
                <w:color w:val="000000"/>
                <w:sz w:val="22"/>
                <w:szCs w:val="22"/>
              </w:rPr>
            </w:pPr>
            <w:r w:rsidRPr="008C6787">
              <w:rPr>
                <w:rFonts w:ascii="Arial" w:eastAsia="Arial" w:hAnsi="Arial" w:cs="Arial"/>
                <w:color w:val="000000"/>
                <w:sz w:val="22"/>
                <w:szCs w:val="22"/>
              </w:rPr>
              <w:t>The lawful basis we shall be relying on is the for the performance of a task carried out in the public interest by a data controller in accordance with UK GDPR Article 6.1(e), also known as “Public Task”. And, Special categories of personal data used for the purpose of Substantial Public Interest under UK GDPR Article 9.2(g) in line with Schedule 1, Part 2, Paragraph 22 </w:t>
            </w:r>
            <w:r w:rsidRPr="008C6787">
              <w:rPr>
                <w:rFonts w:ascii="Arial" w:eastAsia="Arial" w:hAnsi="Arial" w:cs="Arial"/>
                <w:i/>
                <w:iCs/>
                <w:color w:val="000000"/>
                <w:sz w:val="22"/>
                <w:szCs w:val="22"/>
              </w:rPr>
              <w:t>Political Parties</w:t>
            </w:r>
            <w:r w:rsidRPr="008C6787">
              <w:rPr>
                <w:rFonts w:ascii="Arial" w:eastAsia="Arial" w:hAnsi="Arial" w:cs="Arial"/>
                <w:color w:val="000000"/>
                <w:sz w:val="22"/>
                <w:szCs w:val="22"/>
              </w:rPr>
              <w:t> of the Data Protection Act 2018.</w:t>
            </w:r>
          </w:p>
        </w:tc>
      </w:tr>
      <w:tr w:rsidR="001F0171" w:rsidRPr="00296C89" w14:paraId="6C0DF85B" w14:textId="77777777" w:rsidTr="00FE6E54">
        <w:trPr>
          <w:trHeight w:val="1236"/>
        </w:trPr>
        <w:tc>
          <w:tcPr>
            <w:tcW w:w="510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vAlign w:val="center"/>
          </w:tcPr>
          <w:p w14:paraId="7BE18CED" w14:textId="77777777" w:rsidR="001F0171" w:rsidRPr="008C6787" w:rsidRDefault="001F0171" w:rsidP="00FE6E54">
            <w:pPr>
              <w:spacing w:line="276" w:lineRule="auto"/>
              <w:rPr>
                <w:rFonts w:ascii="Arial" w:eastAsia="Arial" w:hAnsi="Arial" w:cs="Arial"/>
                <w:color w:val="000000"/>
                <w:sz w:val="22"/>
                <w:szCs w:val="22"/>
              </w:rPr>
            </w:pPr>
            <w:r w:rsidRPr="008C6787">
              <w:rPr>
                <w:rFonts w:ascii="Arial" w:eastAsia="Arial" w:hAnsi="Arial" w:cs="Arial"/>
                <w:color w:val="000000"/>
                <w:sz w:val="22"/>
                <w:szCs w:val="22"/>
              </w:rPr>
              <w:t>To randomise the survey respondent data into two halves.</w:t>
            </w:r>
          </w:p>
        </w:tc>
        <w:tc>
          <w:tcPr>
            <w:tcW w:w="4536" w:type="dxa"/>
            <w:vMerge/>
            <w:shd w:val="clear" w:color="auto" w:fill="auto"/>
            <w:vAlign w:val="center"/>
          </w:tcPr>
          <w:p w14:paraId="16E86240" w14:textId="77777777" w:rsidR="001F0171" w:rsidRPr="008C6787" w:rsidRDefault="001F0171" w:rsidP="00FE6E54">
            <w:pPr>
              <w:pBdr>
                <w:top w:val="nil"/>
                <w:left w:val="nil"/>
                <w:bottom w:val="nil"/>
                <w:right w:val="nil"/>
                <w:between w:val="nil"/>
              </w:pBdr>
              <w:spacing w:line="276" w:lineRule="auto"/>
              <w:rPr>
                <w:rFonts w:ascii="Arial" w:eastAsia="MS Gothic" w:hAnsi="Arial" w:cs="Arial"/>
                <w:color w:val="000000"/>
                <w:sz w:val="22"/>
                <w:szCs w:val="22"/>
              </w:rPr>
            </w:pPr>
          </w:p>
        </w:tc>
      </w:tr>
      <w:tr w:rsidR="001F0171" w:rsidRPr="00296C89" w14:paraId="518C3094" w14:textId="77777777" w:rsidTr="00FE6E54">
        <w:trPr>
          <w:trHeight w:val="424"/>
        </w:trPr>
        <w:tc>
          <w:tcPr>
            <w:tcW w:w="510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vAlign w:val="center"/>
          </w:tcPr>
          <w:p w14:paraId="6EFDA35B" w14:textId="77777777" w:rsidR="001F0171" w:rsidRPr="008C6787" w:rsidRDefault="001F0171" w:rsidP="00FE6E54">
            <w:pPr>
              <w:rPr>
                <w:rFonts w:ascii="Arial" w:hAnsi="Arial" w:cs="Arial"/>
                <w:color w:val="000000"/>
                <w:sz w:val="22"/>
                <w:szCs w:val="22"/>
              </w:rPr>
            </w:pPr>
            <w:r w:rsidRPr="008C6787">
              <w:rPr>
                <w:rFonts w:ascii="Arial" w:hAnsi="Arial" w:cs="Arial"/>
                <w:color w:val="000000"/>
                <w:sz w:val="22"/>
                <w:szCs w:val="22"/>
              </w:rPr>
              <w:lastRenderedPageBreak/>
              <w:t>To knock on your door during a campaign canvassing weekend to use one of two scripts do discover the responses to each type of script.</w:t>
            </w:r>
          </w:p>
          <w:p w14:paraId="1370D445" w14:textId="77777777" w:rsidR="001F0171" w:rsidRPr="008C6787" w:rsidRDefault="001F0171" w:rsidP="00FE6E54">
            <w:pPr>
              <w:rPr>
                <w:rFonts w:ascii="Arial" w:hAnsi="Arial" w:cs="Arial"/>
                <w:color w:val="000000"/>
                <w:sz w:val="22"/>
                <w:szCs w:val="22"/>
              </w:rPr>
            </w:pPr>
          </w:p>
          <w:p w14:paraId="6A8C186E" w14:textId="77777777" w:rsidR="001F0171" w:rsidRPr="008C6787" w:rsidRDefault="001F0171" w:rsidP="00FE6E54">
            <w:pPr>
              <w:rPr>
                <w:rFonts w:ascii="Arial" w:hAnsi="Arial" w:cs="Arial"/>
                <w:color w:val="000000"/>
                <w:sz w:val="22"/>
                <w:szCs w:val="22"/>
              </w:rPr>
            </w:pPr>
            <w:r w:rsidRPr="008C6787">
              <w:rPr>
                <w:rFonts w:ascii="Arial" w:hAnsi="Arial" w:cs="Arial"/>
                <w:color w:val="000000"/>
                <w:sz w:val="22"/>
                <w:szCs w:val="22"/>
              </w:rPr>
              <w:t xml:space="preserve">We do not associate your answers with yourself when we write our report. </w:t>
            </w:r>
          </w:p>
        </w:tc>
        <w:tc>
          <w:tcPr>
            <w:tcW w:w="4536" w:type="dxa"/>
            <w:vMerge/>
            <w:shd w:val="clear" w:color="auto" w:fill="auto"/>
            <w:vAlign w:val="center"/>
          </w:tcPr>
          <w:p w14:paraId="1B922B19" w14:textId="77777777" w:rsidR="001F0171" w:rsidRPr="008C6787" w:rsidRDefault="001F0171" w:rsidP="00FE6E54">
            <w:pPr>
              <w:pBdr>
                <w:top w:val="nil"/>
                <w:left w:val="nil"/>
                <w:bottom w:val="nil"/>
                <w:right w:val="nil"/>
                <w:between w:val="nil"/>
              </w:pBdr>
              <w:spacing w:line="276" w:lineRule="auto"/>
              <w:rPr>
                <w:rFonts w:ascii="Arial" w:eastAsia="Arial" w:hAnsi="Arial" w:cs="Arial"/>
                <w:color w:val="000000"/>
                <w:sz w:val="22"/>
                <w:szCs w:val="22"/>
              </w:rPr>
            </w:pPr>
          </w:p>
        </w:tc>
      </w:tr>
      <w:tr w:rsidR="001F0171" w:rsidRPr="00296C89" w14:paraId="11C69654" w14:textId="77777777" w:rsidTr="00FE6E54">
        <w:trPr>
          <w:trHeight w:val="419"/>
        </w:trPr>
        <w:tc>
          <w:tcPr>
            <w:tcW w:w="510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vAlign w:val="center"/>
          </w:tcPr>
          <w:p w14:paraId="0A307715" w14:textId="77777777" w:rsidR="001F0171" w:rsidRPr="008C6787" w:rsidRDefault="001F0171" w:rsidP="00FE6E54">
            <w:pPr>
              <w:rPr>
                <w:rFonts w:ascii="Arial" w:hAnsi="Arial" w:cs="Arial"/>
                <w:color w:val="000000"/>
                <w:sz w:val="22"/>
                <w:szCs w:val="22"/>
              </w:rPr>
            </w:pPr>
            <w:r w:rsidRPr="008C6787">
              <w:rPr>
                <w:rFonts w:ascii="Arial" w:hAnsi="Arial" w:cs="Arial"/>
                <w:color w:val="000000"/>
                <w:sz w:val="22"/>
                <w:szCs w:val="22"/>
              </w:rPr>
              <w:t>To identify personal data and take relevant action upon submission of a data subject rights request. </w:t>
            </w:r>
          </w:p>
        </w:tc>
        <w:tc>
          <w:tcPr>
            <w:tcW w:w="4536" w:type="dxa"/>
            <w:vMerge w:val="restart"/>
            <w:tcBorders>
              <w:top w:val="single" w:sz="4" w:space="0" w:color="000000" w:themeColor="text1"/>
            </w:tcBorders>
            <w:shd w:val="clear" w:color="auto" w:fill="auto"/>
            <w:vAlign w:val="center"/>
          </w:tcPr>
          <w:p w14:paraId="005527E4" w14:textId="77777777" w:rsidR="001F0171" w:rsidRPr="008C6787" w:rsidRDefault="001F0171" w:rsidP="00FE6E54">
            <w:pPr>
              <w:pBdr>
                <w:top w:val="nil"/>
                <w:left w:val="nil"/>
                <w:bottom w:val="nil"/>
                <w:right w:val="nil"/>
                <w:between w:val="nil"/>
              </w:pBdr>
              <w:rPr>
                <w:rFonts w:ascii="Arial" w:hAnsi="Arial" w:cs="Arial"/>
                <w:color w:val="000000"/>
                <w:sz w:val="22"/>
                <w:szCs w:val="22"/>
              </w:rPr>
            </w:pPr>
            <w:r w:rsidRPr="008C6787">
              <w:rPr>
                <w:rFonts w:ascii="Arial" w:hAnsi="Arial" w:cs="Arial"/>
                <w:color w:val="000000"/>
                <w:sz w:val="22"/>
                <w:szCs w:val="22"/>
              </w:rPr>
              <w:t>Compliance with a legal obligation under UK GDPR Article 6.1(c). The legal obligation is the UK General Data Protection Regulation to uphold your data protection rights.</w:t>
            </w:r>
          </w:p>
          <w:p w14:paraId="5DE7FF56" w14:textId="77777777" w:rsidR="001F0171" w:rsidRPr="008C6787" w:rsidRDefault="001F0171" w:rsidP="00FE6E54">
            <w:pPr>
              <w:pBdr>
                <w:top w:val="nil"/>
                <w:left w:val="nil"/>
                <w:bottom w:val="nil"/>
                <w:right w:val="nil"/>
                <w:between w:val="nil"/>
              </w:pBdr>
              <w:rPr>
                <w:rFonts w:ascii="Arial" w:hAnsi="Arial" w:cs="Arial"/>
                <w:color w:val="000000"/>
                <w:sz w:val="22"/>
                <w:szCs w:val="22"/>
              </w:rPr>
            </w:pPr>
          </w:p>
          <w:p w14:paraId="283B7836" w14:textId="77777777" w:rsidR="001F0171" w:rsidRPr="008C6787" w:rsidRDefault="001F0171" w:rsidP="00FE6E54">
            <w:pPr>
              <w:pBdr>
                <w:top w:val="nil"/>
                <w:left w:val="nil"/>
                <w:bottom w:val="nil"/>
                <w:right w:val="nil"/>
                <w:between w:val="nil"/>
              </w:pBdr>
              <w:rPr>
                <w:rFonts w:ascii="Arial" w:hAnsi="Arial" w:cs="Arial"/>
                <w:color w:val="000000"/>
                <w:sz w:val="22"/>
                <w:szCs w:val="22"/>
              </w:rPr>
            </w:pPr>
            <w:r w:rsidRPr="008C6787">
              <w:rPr>
                <w:rFonts w:ascii="Arial" w:hAnsi="Arial" w:cs="Arial"/>
                <w:color w:val="000000"/>
                <w:sz w:val="22"/>
                <w:szCs w:val="22"/>
              </w:rPr>
              <w:t>Special categories of personal data used for the purpose of Substantial Public Interest (preventing or detecting unlawful acts; Protecting the public; Regulatory requirements) under UK GDPR Article 9.2(g).</w:t>
            </w:r>
          </w:p>
          <w:p w14:paraId="0C7F7C0C" w14:textId="77777777" w:rsidR="001F0171" w:rsidRPr="008C6787" w:rsidRDefault="001F0171" w:rsidP="00FE6E54">
            <w:pPr>
              <w:pBdr>
                <w:top w:val="nil"/>
                <w:left w:val="nil"/>
                <w:bottom w:val="nil"/>
                <w:right w:val="nil"/>
                <w:between w:val="nil"/>
              </w:pBdr>
              <w:rPr>
                <w:rFonts w:ascii="Arial" w:eastAsia="Arial" w:hAnsi="Arial" w:cs="Arial"/>
                <w:color w:val="000000"/>
                <w:sz w:val="22"/>
                <w:szCs w:val="22"/>
              </w:rPr>
            </w:pPr>
          </w:p>
        </w:tc>
      </w:tr>
      <w:tr w:rsidR="001F0171" w:rsidRPr="00296C89" w14:paraId="636B032A" w14:textId="77777777" w:rsidTr="00FE6E54">
        <w:trPr>
          <w:trHeight w:val="273"/>
        </w:trPr>
        <w:tc>
          <w:tcPr>
            <w:tcW w:w="510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vAlign w:val="center"/>
          </w:tcPr>
          <w:p w14:paraId="0A81D050" w14:textId="77777777" w:rsidR="001F0171" w:rsidRPr="008C6787" w:rsidRDefault="001F0171" w:rsidP="00FE6E54">
            <w:pPr>
              <w:rPr>
                <w:rFonts w:ascii="Arial" w:hAnsi="Arial" w:cs="Arial"/>
                <w:color w:val="000000"/>
                <w:sz w:val="22"/>
                <w:szCs w:val="22"/>
              </w:rPr>
            </w:pPr>
            <w:r w:rsidRPr="008C6787">
              <w:rPr>
                <w:rFonts w:ascii="Arial" w:hAnsi="Arial" w:cs="Arial"/>
                <w:color w:val="000000"/>
                <w:sz w:val="22"/>
                <w:szCs w:val="22"/>
              </w:rPr>
              <w:t>To be able to assess any impact on individuals of a data breach involving personal data held on relevant systems or on third party systems.</w:t>
            </w:r>
          </w:p>
        </w:tc>
        <w:tc>
          <w:tcPr>
            <w:tcW w:w="4536" w:type="dxa"/>
            <w:vMerge/>
            <w:shd w:val="clear" w:color="auto" w:fill="auto"/>
            <w:vAlign w:val="center"/>
          </w:tcPr>
          <w:p w14:paraId="31213E97" w14:textId="77777777" w:rsidR="001F0171" w:rsidRPr="008C6787" w:rsidRDefault="001F0171" w:rsidP="00FE6E54">
            <w:pPr>
              <w:pBdr>
                <w:top w:val="nil"/>
                <w:left w:val="nil"/>
                <w:bottom w:val="nil"/>
                <w:right w:val="nil"/>
                <w:between w:val="nil"/>
              </w:pBdr>
              <w:rPr>
                <w:rFonts w:ascii="Arial" w:eastAsia="Arial" w:hAnsi="Arial" w:cs="Arial"/>
                <w:color w:val="000000"/>
                <w:sz w:val="22"/>
                <w:szCs w:val="22"/>
              </w:rPr>
            </w:pPr>
          </w:p>
        </w:tc>
      </w:tr>
      <w:tr w:rsidR="001F0171" w:rsidRPr="00296C89" w14:paraId="63FD7EB9" w14:textId="77777777" w:rsidTr="00FE6E54">
        <w:trPr>
          <w:trHeight w:val="681"/>
        </w:trPr>
        <w:tc>
          <w:tcPr>
            <w:tcW w:w="510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vAlign w:val="center"/>
          </w:tcPr>
          <w:p w14:paraId="1B655A12" w14:textId="77777777" w:rsidR="001F0171" w:rsidRPr="008C6787" w:rsidRDefault="001F0171" w:rsidP="00FE6E54">
            <w:pPr>
              <w:rPr>
                <w:rFonts w:ascii="Arial" w:hAnsi="Arial" w:cs="Arial"/>
                <w:color w:val="000000"/>
                <w:sz w:val="22"/>
                <w:szCs w:val="22"/>
              </w:rPr>
            </w:pPr>
            <w:r w:rsidRPr="008C6787">
              <w:rPr>
                <w:rFonts w:ascii="Arial" w:hAnsi="Arial" w:cs="Arial"/>
                <w:color w:val="000000"/>
                <w:sz w:val="22"/>
                <w:szCs w:val="22"/>
              </w:rPr>
              <w:t>To help protect an individual from neglect or physical, mental or emotional harm, or protect the physical, mental or emotional well-being of an individual.</w:t>
            </w:r>
          </w:p>
        </w:tc>
        <w:tc>
          <w:tcPr>
            <w:tcW w:w="4536" w:type="dxa"/>
            <w:tcBorders>
              <w:top w:val="single" w:sz="4" w:space="0" w:color="000000" w:themeColor="text1"/>
            </w:tcBorders>
            <w:shd w:val="clear" w:color="auto" w:fill="auto"/>
            <w:vAlign w:val="center"/>
          </w:tcPr>
          <w:p w14:paraId="1A3D2907" w14:textId="77777777" w:rsidR="001F0171" w:rsidRPr="008C6787" w:rsidRDefault="001F0171" w:rsidP="00FE6E54">
            <w:pPr>
              <w:pBdr>
                <w:top w:val="nil"/>
                <w:left w:val="nil"/>
                <w:bottom w:val="nil"/>
                <w:right w:val="nil"/>
                <w:between w:val="nil"/>
              </w:pBdr>
              <w:spacing w:line="276" w:lineRule="auto"/>
              <w:rPr>
                <w:rFonts w:ascii="Arial" w:hAnsi="Arial" w:cs="Arial"/>
                <w:color w:val="000000"/>
                <w:sz w:val="22"/>
                <w:szCs w:val="22"/>
              </w:rPr>
            </w:pPr>
            <w:r w:rsidRPr="008C6787">
              <w:rPr>
                <w:rFonts w:ascii="Arial" w:hAnsi="Arial" w:cs="Arial"/>
                <w:color w:val="000000"/>
                <w:sz w:val="22"/>
                <w:szCs w:val="22"/>
              </w:rPr>
              <w:t>Use of the personal data is necessary to protect the vital interests of an individual or individuals in accordance with UK GDPR Article 6.1(d).</w:t>
            </w:r>
          </w:p>
          <w:p w14:paraId="375BA5C5" w14:textId="77777777" w:rsidR="001F0171" w:rsidRPr="008C6787" w:rsidRDefault="001F0171" w:rsidP="00FE6E54">
            <w:pPr>
              <w:pBdr>
                <w:top w:val="nil"/>
                <w:left w:val="nil"/>
                <w:bottom w:val="nil"/>
                <w:right w:val="nil"/>
                <w:between w:val="nil"/>
              </w:pBdr>
              <w:spacing w:line="276" w:lineRule="auto"/>
              <w:rPr>
                <w:rFonts w:ascii="Arial" w:hAnsi="Arial" w:cs="Arial"/>
                <w:color w:val="000000"/>
                <w:sz w:val="22"/>
                <w:szCs w:val="22"/>
              </w:rPr>
            </w:pPr>
          </w:p>
          <w:p w14:paraId="51F34132" w14:textId="77777777" w:rsidR="001F0171" w:rsidRPr="008C6787" w:rsidRDefault="001F0171" w:rsidP="00FE6E54">
            <w:pPr>
              <w:pBdr>
                <w:top w:val="nil"/>
                <w:left w:val="nil"/>
                <w:bottom w:val="nil"/>
                <w:right w:val="nil"/>
                <w:between w:val="nil"/>
              </w:pBdr>
              <w:spacing w:line="276" w:lineRule="auto"/>
              <w:rPr>
                <w:rFonts w:ascii="Arial" w:hAnsi="Arial" w:cs="Arial"/>
                <w:color w:val="000000"/>
                <w:sz w:val="22"/>
                <w:szCs w:val="22"/>
              </w:rPr>
            </w:pPr>
            <w:r w:rsidRPr="008C6787">
              <w:rPr>
                <w:rFonts w:ascii="Arial" w:hAnsi="Arial" w:cs="Arial"/>
                <w:color w:val="000000"/>
                <w:sz w:val="22"/>
                <w:szCs w:val="22"/>
              </w:rPr>
              <w:t>Special categories of personal data used for the purpose of Substantial Public Interest (Preventing or detecting unlawful acts; Protecting the public; Regulatory requirements) under UK GDPR Article 9.2(g).</w:t>
            </w:r>
          </w:p>
          <w:p w14:paraId="7C18F1B4" w14:textId="77777777" w:rsidR="001F0171" w:rsidRPr="008C6787" w:rsidRDefault="001F0171" w:rsidP="00FE6E54">
            <w:pPr>
              <w:pBdr>
                <w:top w:val="nil"/>
                <w:left w:val="nil"/>
                <w:bottom w:val="nil"/>
                <w:right w:val="nil"/>
                <w:between w:val="nil"/>
              </w:pBdr>
              <w:spacing w:line="276" w:lineRule="auto"/>
              <w:rPr>
                <w:rFonts w:ascii="Arial" w:eastAsia="Arial" w:hAnsi="Arial" w:cs="Arial"/>
                <w:color w:val="000000"/>
                <w:sz w:val="22"/>
                <w:szCs w:val="22"/>
              </w:rPr>
            </w:pPr>
          </w:p>
        </w:tc>
      </w:tr>
    </w:tbl>
    <w:p w14:paraId="4E0AF0B0" w14:textId="77777777" w:rsidR="00C2627C" w:rsidRDefault="00C2627C"/>
    <w:p w14:paraId="14C0752B" w14:textId="77777777" w:rsidR="00C2627C" w:rsidRDefault="00000000">
      <w:pPr>
        <w:keepNext/>
        <w:keepLines/>
        <w:numPr>
          <w:ilvl w:val="0"/>
          <w:numId w:val="4"/>
        </w:numPr>
        <w:pBdr>
          <w:top w:val="nil"/>
          <w:left w:val="nil"/>
          <w:bottom w:val="nil"/>
          <w:right w:val="nil"/>
          <w:between w:val="nil"/>
        </w:pBdr>
        <w:spacing w:before="240" w:after="240"/>
      </w:pPr>
      <w:r>
        <w:rPr>
          <w:b/>
          <w:color w:val="000000"/>
          <w:sz w:val="28"/>
          <w:szCs w:val="28"/>
        </w:rPr>
        <w:t>Sharing your data</w:t>
      </w:r>
    </w:p>
    <w:p w14:paraId="27BE8870" w14:textId="1662E7DC" w:rsidR="009F5376" w:rsidRDefault="00000000">
      <w:pPr>
        <w:pBdr>
          <w:top w:val="nil"/>
          <w:left w:val="nil"/>
          <w:bottom w:val="nil"/>
          <w:right w:val="nil"/>
          <w:between w:val="nil"/>
        </w:pBdr>
        <w:rPr>
          <w:color w:val="000000"/>
        </w:rPr>
      </w:pPr>
      <w:r>
        <w:rPr>
          <w:color w:val="000000"/>
        </w:rPr>
        <w:t xml:space="preserve">Your personal data will be </w:t>
      </w:r>
      <w:r w:rsidR="009F5376">
        <w:rPr>
          <w:color w:val="000000"/>
        </w:rPr>
        <w:t>stored in the UK and only accessed from the UK by us. We will never sell your personal data.</w:t>
      </w:r>
    </w:p>
    <w:p w14:paraId="35E83A77" w14:textId="58D2EEDF" w:rsidR="009F5376" w:rsidRDefault="009F5376">
      <w:pPr>
        <w:pBdr>
          <w:top w:val="nil"/>
          <w:left w:val="nil"/>
          <w:bottom w:val="nil"/>
          <w:right w:val="nil"/>
          <w:between w:val="nil"/>
        </w:pBdr>
        <w:rPr>
          <w:color w:val="000000"/>
        </w:rPr>
      </w:pPr>
      <w:r>
        <w:rPr>
          <w:color w:val="000000"/>
        </w:rPr>
        <w:t>The only third party services providers used are under contract with necessary data processing agreements in place. These third parties include digital storage and communications service providers and the survey platform service provider.</w:t>
      </w:r>
    </w:p>
    <w:p w14:paraId="65806B2C" w14:textId="36E085F5" w:rsidR="009F5376" w:rsidRDefault="009F5376">
      <w:pPr>
        <w:pBdr>
          <w:top w:val="nil"/>
          <w:left w:val="nil"/>
          <w:bottom w:val="nil"/>
          <w:right w:val="nil"/>
          <w:between w:val="nil"/>
        </w:pBdr>
        <w:rPr>
          <w:color w:val="000000"/>
        </w:rPr>
      </w:pPr>
      <w:r>
        <w:rPr>
          <w:color w:val="000000"/>
        </w:rPr>
        <w:t>Any information shared with our canvassers who are door-knocking with us is under contractual non-disclosure/confidentiality agreement.</w:t>
      </w:r>
    </w:p>
    <w:p w14:paraId="7747647F" w14:textId="77777777" w:rsidR="00C2627C" w:rsidRDefault="00000000">
      <w:r>
        <w:t xml:space="preserve">We might have to share your personal information with law enforcement or public authorities if it’s needed by law. We will only share your information when the law says we have to. </w:t>
      </w:r>
    </w:p>
    <w:p w14:paraId="2FD99B40" w14:textId="77777777" w:rsidR="00C2627C" w:rsidRDefault="00000000">
      <w:pPr>
        <w:keepNext/>
        <w:keepLines/>
        <w:numPr>
          <w:ilvl w:val="0"/>
          <w:numId w:val="4"/>
        </w:numPr>
        <w:pBdr>
          <w:top w:val="nil"/>
          <w:left w:val="nil"/>
          <w:bottom w:val="nil"/>
          <w:right w:val="nil"/>
          <w:between w:val="nil"/>
        </w:pBdr>
        <w:spacing w:before="240" w:after="240"/>
      </w:pPr>
      <w:r>
        <w:rPr>
          <w:b/>
          <w:color w:val="000000"/>
          <w:sz w:val="28"/>
          <w:szCs w:val="28"/>
        </w:rPr>
        <w:lastRenderedPageBreak/>
        <w:t>How long will we keep your data?</w:t>
      </w:r>
    </w:p>
    <w:p w14:paraId="4A25C004" w14:textId="09495026" w:rsidR="00C2627C" w:rsidRDefault="00000000">
      <w:pPr>
        <w:pBdr>
          <w:top w:val="nil"/>
          <w:left w:val="nil"/>
          <w:bottom w:val="nil"/>
          <w:right w:val="nil"/>
          <w:between w:val="nil"/>
        </w:pBdr>
        <w:rPr>
          <w:color w:val="000000"/>
        </w:rPr>
      </w:pPr>
      <w:r>
        <w:rPr>
          <w:color w:val="000000"/>
        </w:rPr>
        <w:t xml:space="preserve">We will keep your personal data for at least </w:t>
      </w:r>
      <w:r w:rsidR="009F5376">
        <w:rPr>
          <w:color w:val="000000"/>
        </w:rPr>
        <w:t>12</w:t>
      </w:r>
      <w:r>
        <w:rPr>
          <w:color w:val="000000"/>
        </w:rPr>
        <w:t xml:space="preserve"> </w:t>
      </w:r>
      <w:r w:rsidR="009F5376">
        <w:rPr>
          <w:color w:val="000000"/>
        </w:rPr>
        <w:t>months</w:t>
      </w:r>
      <w:r>
        <w:rPr>
          <w:color w:val="000000"/>
        </w:rPr>
        <w:t xml:space="preserve"> after the project ends in case there are any issues or complaints with the project.</w:t>
      </w:r>
    </w:p>
    <w:p w14:paraId="25442429" w14:textId="77777777" w:rsidR="00C2627C" w:rsidRDefault="00000000">
      <w:pPr>
        <w:pBdr>
          <w:top w:val="nil"/>
          <w:left w:val="nil"/>
          <w:bottom w:val="nil"/>
          <w:right w:val="nil"/>
          <w:between w:val="nil"/>
        </w:pBdr>
        <w:rPr>
          <w:color w:val="000000"/>
        </w:rPr>
      </w:pPr>
      <w:r>
        <w:rPr>
          <w:color w:val="000000"/>
        </w:rPr>
        <w:t xml:space="preserve">We will never reuse or retain your data unless there is a legal reason for us to do so. </w:t>
      </w:r>
    </w:p>
    <w:p w14:paraId="422BF00B" w14:textId="77777777" w:rsidR="00C2627C" w:rsidRDefault="00000000">
      <w:pPr>
        <w:keepNext/>
        <w:keepLines/>
        <w:numPr>
          <w:ilvl w:val="0"/>
          <w:numId w:val="4"/>
        </w:numPr>
        <w:pBdr>
          <w:top w:val="nil"/>
          <w:left w:val="nil"/>
          <w:bottom w:val="nil"/>
          <w:right w:val="nil"/>
          <w:between w:val="nil"/>
        </w:pBdr>
        <w:spacing w:before="240" w:after="240"/>
      </w:pPr>
      <w:r>
        <w:rPr>
          <w:b/>
          <w:color w:val="000000"/>
          <w:sz w:val="28"/>
          <w:szCs w:val="28"/>
        </w:rPr>
        <w:t>How will we protect your data?</w:t>
      </w:r>
    </w:p>
    <w:p w14:paraId="2AA4A3D9" w14:textId="30CCDB09" w:rsidR="00C2627C" w:rsidRDefault="00000000">
      <w:pPr>
        <w:pBdr>
          <w:top w:val="nil"/>
          <w:left w:val="nil"/>
          <w:bottom w:val="nil"/>
          <w:right w:val="nil"/>
          <w:between w:val="nil"/>
        </w:pBdr>
        <w:rPr>
          <w:color w:val="000000"/>
        </w:rPr>
      </w:pPr>
      <w:r>
        <w:rPr>
          <w:color w:val="000000"/>
        </w:rPr>
        <w:t xml:space="preserve">We use secure IT systems, staff training, and contracts to make sure your data is protected at all times. We review the systems often. </w:t>
      </w:r>
      <w:r w:rsidR="009F5376">
        <w:rPr>
          <w:color w:val="000000"/>
        </w:rPr>
        <w:t>We have conducted a risk assessment about the uses of your data.</w:t>
      </w:r>
    </w:p>
    <w:p w14:paraId="092E8B1C" w14:textId="77777777" w:rsidR="00C2627C" w:rsidRDefault="00000000">
      <w:pPr>
        <w:pBdr>
          <w:top w:val="nil"/>
          <w:left w:val="nil"/>
          <w:bottom w:val="nil"/>
          <w:right w:val="nil"/>
          <w:between w:val="nil"/>
        </w:pBdr>
        <w:rPr>
          <w:color w:val="000000"/>
        </w:rPr>
      </w:pPr>
      <w:r>
        <w:rPr>
          <w:color w:val="000000"/>
        </w:rPr>
        <w:t>We store all information on very secure computers and only the people working on the project have access. We use passwords and devices to limit access.</w:t>
      </w:r>
    </w:p>
    <w:p w14:paraId="599B6B64" w14:textId="77777777" w:rsidR="00C2627C" w:rsidRDefault="00000000">
      <w:pPr>
        <w:pBdr>
          <w:top w:val="nil"/>
          <w:left w:val="nil"/>
          <w:bottom w:val="nil"/>
          <w:right w:val="nil"/>
          <w:between w:val="nil"/>
        </w:pBdr>
        <w:rPr>
          <w:color w:val="000000"/>
        </w:rPr>
      </w:pPr>
      <w:r>
        <w:rPr>
          <w:color w:val="000000"/>
        </w:rPr>
        <w:t>We won’t be making any decisions with your personal information or using a computer to make any either.</w:t>
      </w:r>
    </w:p>
    <w:p w14:paraId="6A21F77C" w14:textId="3024F24A" w:rsidR="009F5376" w:rsidRDefault="009F5376">
      <w:pPr>
        <w:pBdr>
          <w:top w:val="nil"/>
          <w:left w:val="nil"/>
          <w:bottom w:val="nil"/>
          <w:right w:val="nil"/>
          <w:between w:val="nil"/>
        </w:pBdr>
        <w:rPr>
          <w:color w:val="000000"/>
        </w:rPr>
      </w:pPr>
      <w:r>
        <w:rPr>
          <w:color w:val="000000"/>
        </w:rPr>
        <w:t>Any paper-based notes or personal data used during the canvassing is securely shredded once the information is added to our digital systems, only if it is relevant to the research.</w:t>
      </w:r>
    </w:p>
    <w:p w14:paraId="3A73BA56" w14:textId="77777777" w:rsidR="00C2627C" w:rsidRDefault="00000000">
      <w:pPr>
        <w:keepNext/>
        <w:keepLines/>
        <w:numPr>
          <w:ilvl w:val="0"/>
          <w:numId w:val="4"/>
        </w:numPr>
        <w:pBdr>
          <w:top w:val="nil"/>
          <w:left w:val="nil"/>
          <w:bottom w:val="nil"/>
          <w:right w:val="nil"/>
          <w:between w:val="nil"/>
        </w:pBdr>
        <w:spacing w:before="240" w:after="240"/>
      </w:pPr>
      <w:r>
        <w:rPr>
          <w:b/>
          <w:color w:val="000000"/>
          <w:sz w:val="28"/>
          <w:szCs w:val="28"/>
        </w:rPr>
        <w:t>Your rights and options</w:t>
      </w:r>
    </w:p>
    <w:p w14:paraId="04C05B60" w14:textId="77777777" w:rsidR="00C2627C" w:rsidRDefault="00000000">
      <w:bookmarkStart w:id="0" w:name="_heading=h.gjdgxs" w:colFirst="0" w:colLast="0"/>
      <w:bookmarkEnd w:id="0"/>
      <w:r>
        <w:t xml:space="preserve">This is a list of your data protection rights. </w:t>
      </w:r>
    </w:p>
    <w:p w14:paraId="627E1517" w14:textId="77777777" w:rsidR="00C2627C" w:rsidRDefault="00000000">
      <w:pPr>
        <w:numPr>
          <w:ilvl w:val="0"/>
          <w:numId w:val="2"/>
        </w:numPr>
        <w:pBdr>
          <w:top w:val="nil"/>
          <w:left w:val="nil"/>
          <w:bottom w:val="nil"/>
          <w:right w:val="nil"/>
          <w:between w:val="nil"/>
        </w:pBdr>
        <w:spacing w:after="0"/>
      </w:pPr>
      <w:r>
        <w:rPr>
          <w:color w:val="000000"/>
        </w:rPr>
        <w:t xml:space="preserve">You can see your personal data and can request copies of it and details about how we use it. </w:t>
      </w:r>
    </w:p>
    <w:p w14:paraId="19FBFB6F" w14:textId="77777777" w:rsidR="00C2627C" w:rsidRDefault="00000000">
      <w:pPr>
        <w:numPr>
          <w:ilvl w:val="0"/>
          <w:numId w:val="2"/>
        </w:numPr>
        <w:pBdr>
          <w:top w:val="nil"/>
          <w:left w:val="nil"/>
          <w:bottom w:val="nil"/>
          <w:right w:val="nil"/>
          <w:between w:val="nil"/>
        </w:pBdr>
        <w:spacing w:after="0"/>
      </w:pPr>
      <w:r>
        <w:rPr>
          <w:color w:val="000000"/>
        </w:rPr>
        <w:t xml:space="preserve">You can </w:t>
      </w:r>
      <w:r>
        <w:t>ask us</w:t>
      </w:r>
      <w:r>
        <w:rPr>
          <w:color w:val="000000"/>
        </w:rPr>
        <w:t xml:space="preserve"> to fix or change your personal data if it is wrong or incomplete </w:t>
      </w:r>
    </w:p>
    <w:p w14:paraId="72E99043" w14:textId="77777777" w:rsidR="00C2627C" w:rsidRDefault="00000000">
      <w:pPr>
        <w:numPr>
          <w:ilvl w:val="0"/>
          <w:numId w:val="2"/>
        </w:numPr>
        <w:pBdr>
          <w:top w:val="nil"/>
          <w:left w:val="nil"/>
          <w:bottom w:val="nil"/>
          <w:right w:val="nil"/>
          <w:between w:val="nil"/>
        </w:pBdr>
        <w:spacing w:after="0"/>
      </w:pPr>
      <w:r>
        <w:rPr>
          <w:color w:val="000000"/>
        </w:rPr>
        <w:t xml:space="preserve">You can take back your consent for us to use your personal data at any time </w:t>
      </w:r>
    </w:p>
    <w:p w14:paraId="05504A5D" w14:textId="77777777" w:rsidR="00C2627C" w:rsidRDefault="00000000">
      <w:pPr>
        <w:numPr>
          <w:ilvl w:val="0"/>
          <w:numId w:val="2"/>
        </w:numPr>
        <w:pBdr>
          <w:top w:val="nil"/>
          <w:left w:val="nil"/>
          <w:bottom w:val="nil"/>
          <w:right w:val="nil"/>
          <w:between w:val="nil"/>
        </w:pBdr>
      </w:pPr>
      <w:r>
        <w:rPr>
          <w:color w:val="000000"/>
        </w:rPr>
        <w:t>You can say no to us using your personal information if we use it for our own purposes</w:t>
      </w:r>
    </w:p>
    <w:p w14:paraId="7441742D" w14:textId="77777777" w:rsidR="00C2627C" w:rsidRDefault="00000000">
      <w:r>
        <w:t>Additionally:</w:t>
      </w:r>
    </w:p>
    <w:p w14:paraId="0E12CA80" w14:textId="77777777" w:rsidR="00C2627C" w:rsidRDefault="00000000">
      <w:pPr>
        <w:numPr>
          <w:ilvl w:val="0"/>
          <w:numId w:val="2"/>
        </w:numPr>
        <w:pBdr>
          <w:top w:val="nil"/>
          <w:left w:val="nil"/>
          <w:bottom w:val="nil"/>
          <w:right w:val="nil"/>
          <w:between w:val="nil"/>
        </w:pBdr>
        <w:spacing w:after="0"/>
      </w:pPr>
      <w:r>
        <w:rPr>
          <w:color w:val="000000"/>
        </w:rPr>
        <w:t xml:space="preserve">We never use your personal data for marketing. </w:t>
      </w:r>
    </w:p>
    <w:p w14:paraId="01EF5690" w14:textId="77777777" w:rsidR="00C2627C" w:rsidRDefault="00000000">
      <w:pPr>
        <w:numPr>
          <w:ilvl w:val="0"/>
          <w:numId w:val="2"/>
        </w:numPr>
        <w:pBdr>
          <w:top w:val="nil"/>
          <w:left w:val="nil"/>
          <w:bottom w:val="nil"/>
          <w:right w:val="nil"/>
          <w:between w:val="nil"/>
        </w:pBdr>
        <w:spacing w:after="0"/>
      </w:pPr>
      <w:r>
        <w:rPr>
          <w:color w:val="000000"/>
        </w:rPr>
        <w:t>You can ask us to limit how we use your personal data if:</w:t>
      </w:r>
    </w:p>
    <w:p w14:paraId="55D87F6B" w14:textId="77777777" w:rsidR="00C2627C" w:rsidRDefault="00000000">
      <w:pPr>
        <w:numPr>
          <w:ilvl w:val="1"/>
          <w:numId w:val="2"/>
        </w:numPr>
        <w:pBdr>
          <w:top w:val="nil"/>
          <w:left w:val="nil"/>
          <w:bottom w:val="nil"/>
          <w:right w:val="nil"/>
          <w:between w:val="nil"/>
        </w:pBdr>
        <w:spacing w:after="0"/>
      </w:pPr>
      <w:r>
        <w:rPr>
          <w:color w:val="000000"/>
        </w:rPr>
        <w:t>it is not correct,</w:t>
      </w:r>
    </w:p>
    <w:p w14:paraId="6D9D130C" w14:textId="77777777" w:rsidR="00C2627C" w:rsidRDefault="00000000">
      <w:pPr>
        <w:numPr>
          <w:ilvl w:val="1"/>
          <w:numId w:val="2"/>
        </w:numPr>
        <w:pBdr>
          <w:top w:val="nil"/>
          <w:left w:val="nil"/>
          <w:bottom w:val="nil"/>
          <w:right w:val="nil"/>
          <w:between w:val="nil"/>
        </w:pBdr>
        <w:spacing w:after="0"/>
      </w:pPr>
      <w:r>
        <w:rPr>
          <w:color w:val="000000"/>
        </w:rPr>
        <w:t>it has been used against the law but you do not want us to delete it,</w:t>
      </w:r>
    </w:p>
    <w:p w14:paraId="3DF0A8C6" w14:textId="77777777" w:rsidR="00C2627C" w:rsidRDefault="00000000">
      <w:pPr>
        <w:numPr>
          <w:ilvl w:val="1"/>
          <w:numId w:val="2"/>
        </w:numPr>
        <w:pBdr>
          <w:top w:val="nil"/>
          <w:left w:val="nil"/>
          <w:bottom w:val="nil"/>
          <w:right w:val="nil"/>
          <w:between w:val="nil"/>
        </w:pBdr>
        <w:spacing w:after="0"/>
      </w:pPr>
      <w:r>
        <w:rPr>
          <w:color w:val="000000"/>
        </w:rPr>
        <w:t>we do not need it anymore, but you want us to keep it for legal reasons</w:t>
      </w:r>
    </w:p>
    <w:p w14:paraId="54877FAE" w14:textId="77777777" w:rsidR="00C2627C" w:rsidRDefault="00000000">
      <w:pPr>
        <w:numPr>
          <w:ilvl w:val="1"/>
          <w:numId w:val="2"/>
        </w:numPr>
        <w:pBdr>
          <w:top w:val="nil"/>
          <w:left w:val="nil"/>
          <w:bottom w:val="nil"/>
          <w:right w:val="nil"/>
          <w:between w:val="nil"/>
        </w:pBdr>
        <w:spacing w:after="0"/>
      </w:pPr>
      <w:r>
        <w:rPr>
          <w:color w:val="000000"/>
        </w:rPr>
        <w:t>if you have already asked us to stop using it but you are waiting for us to confirm.</w:t>
      </w:r>
    </w:p>
    <w:p w14:paraId="6D3A288D" w14:textId="77777777" w:rsidR="00C2627C" w:rsidRDefault="00000000">
      <w:pPr>
        <w:numPr>
          <w:ilvl w:val="0"/>
          <w:numId w:val="2"/>
        </w:numPr>
        <w:pBdr>
          <w:top w:val="nil"/>
          <w:left w:val="nil"/>
          <w:bottom w:val="nil"/>
          <w:right w:val="nil"/>
          <w:between w:val="nil"/>
        </w:pBdr>
        <w:spacing w:after="0"/>
      </w:pPr>
      <w:r>
        <w:rPr>
          <w:color w:val="000000"/>
        </w:rPr>
        <w:t>In some circumstances you can ask us to delete your personal data and request a copy in a format that can be used by other services.</w:t>
      </w:r>
    </w:p>
    <w:p w14:paraId="6B328A1A" w14:textId="77777777" w:rsidR="00C2627C" w:rsidRDefault="00000000">
      <w:pPr>
        <w:numPr>
          <w:ilvl w:val="0"/>
          <w:numId w:val="2"/>
        </w:numPr>
        <w:pBdr>
          <w:top w:val="nil"/>
          <w:left w:val="nil"/>
          <w:bottom w:val="nil"/>
          <w:right w:val="nil"/>
          <w:between w:val="nil"/>
        </w:pBdr>
      </w:pPr>
      <w:r>
        <w:rPr>
          <w:color w:val="000000"/>
        </w:rPr>
        <w:t>You have the right not to have decisions made about you by a computer, if those decisions significantly affect you (e.g. legally).</w:t>
      </w:r>
    </w:p>
    <w:p w14:paraId="0CE90268" w14:textId="77777777" w:rsidR="00C2627C" w:rsidRDefault="00000000">
      <w:pPr>
        <w:pBdr>
          <w:top w:val="nil"/>
          <w:left w:val="nil"/>
          <w:bottom w:val="nil"/>
          <w:right w:val="nil"/>
          <w:between w:val="nil"/>
        </w:pBdr>
        <w:rPr>
          <w:color w:val="000000"/>
        </w:rPr>
      </w:pPr>
      <w:r>
        <w:rPr>
          <w:color w:val="000000"/>
        </w:rPr>
        <w:t xml:space="preserve">You will not have to pay a fee to access your personal data (or to use any of the other rights). However, we might charge a </w:t>
      </w:r>
      <w:r>
        <w:t>fair fee if your</w:t>
      </w:r>
      <w:r>
        <w:rPr>
          <w:color w:val="000000"/>
        </w:rPr>
        <w:t xml:space="preserve"> request is unreasonable or too much. Also, we may refuse to comply with the request in such circumstances.</w:t>
      </w:r>
    </w:p>
    <w:p w14:paraId="620E061A" w14:textId="6F6EF260" w:rsidR="00C2627C" w:rsidRDefault="00000000">
      <w:pPr>
        <w:pBdr>
          <w:top w:val="nil"/>
          <w:left w:val="nil"/>
          <w:bottom w:val="nil"/>
          <w:right w:val="nil"/>
          <w:between w:val="nil"/>
        </w:pBdr>
        <w:jc w:val="both"/>
        <w:rPr>
          <w:color w:val="000000"/>
        </w:rPr>
      </w:pPr>
      <w:r>
        <w:rPr>
          <w:color w:val="000000"/>
        </w:rPr>
        <w:t xml:space="preserve">To do any of these things, please contact us at </w:t>
      </w:r>
      <w:hyperlink r:id="rId9" w:history="1">
        <w:r w:rsidR="009F5376" w:rsidRPr="009E6526">
          <w:rPr>
            <w:rStyle w:val="Hyperlink"/>
          </w:rPr>
          <w:t>hannah@campaignlab.uk</w:t>
        </w:r>
      </w:hyperlink>
    </w:p>
    <w:p w14:paraId="4F0D07BC" w14:textId="77777777" w:rsidR="00C2627C" w:rsidRDefault="00000000">
      <w:pPr>
        <w:keepNext/>
        <w:keepLines/>
        <w:numPr>
          <w:ilvl w:val="0"/>
          <w:numId w:val="4"/>
        </w:numPr>
        <w:pBdr>
          <w:top w:val="nil"/>
          <w:left w:val="nil"/>
          <w:bottom w:val="nil"/>
          <w:right w:val="nil"/>
          <w:between w:val="nil"/>
        </w:pBdr>
        <w:spacing w:before="240" w:after="240"/>
      </w:pPr>
      <w:r>
        <w:rPr>
          <w:b/>
          <w:color w:val="000000"/>
          <w:sz w:val="28"/>
          <w:szCs w:val="28"/>
        </w:rPr>
        <w:lastRenderedPageBreak/>
        <w:t>How to Complain</w:t>
      </w:r>
    </w:p>
    <w:p w14:paraId="41EE8D8A" w14:textId="79D6C5DF" w:rsidR="00C2627C" w:rsidRDefault="00000000">
      <w:pPr>
        <w:pBdr>
          <w:top w:val="nil"/>
          <w:left w:val="nil"/>
          <w:bottom w:val="nil"/>
          <w:right w:val="nil"/>
          <w:between w:val="nil"/>
        </w:pBdr>
        <w:rPr>
          <w:color w:val="000000"/>
        </w:rPr>
      </w:pPr>
      <w:r>
        <w:rPr>
          <w:color w:val="000000"/>
        </w:rPr>
        <w:t xml:space="preserve">If you are not happy with the way your data is being handled, you can complain to </w:t>
      </w:r>
      <w:r>
        <w:t>us</w:t>
      </w:r>
      <w:r>
        <w:rPr>
          <w:color w:val="000000"/>
        </w:rPr>
        <w:t xml:space="preserve"> and we will initiate our complaints procedure. You can do this by sending an email to </w:t>
      </w:r>
      <w:hyperlink r:id="rId10" w:history="1">
        <w:r w:rsidR="009F5376" w:rsidRPr="009E6526">
          <w:rPr>
            <w:rStyle w:val="Hyperlink"/>
          </w:rPr>
          <w:t>hannah@campaignlab.uk</w:t>
        </w:r>
      </w:hyperlink>
      <w:r>
        <w:rPr>
          <w:color w:val="000000"/>
        </w:rPr>
        <w:t xml:space="preserve"> and letting us know what you want to complain about.</w:t>
      </w:r>
    </w:p>
    <w:p w14:paraId="77B8C397" w14:textId="77777777" w:rsidR="00C2627C" w:rsidRDefault="00000000">
      <w:pPr>
        <w:pBdr>
          <w:top w:val="nil"/>
          <w:left w:val="nil"/>
          <w:bottom w:val="nil"/>
          <w:right w:val="nil"/>
          <w:between w:val="nil"/>
        </w:pBdr>
        <w:jc w:val="both"/>
        <w:rPr>
          <w:color w:val="000000"/>
        </w:rPr>
      </w:pPr>
      <w:r>
        <w:rPr>
          <w:color w:val="000000"/>
        </w:rPr>
        <w:t>If you are not satisfied with how we have handled your complaint you can take your complaint along with our response to your complaint to:</w:t>
      </w:r>
    </w:p>
    <w:p w14:paraId="06347D9B" w14:textId="77777777" w:rsidR="00C2627C" w:rsidRDefault="00000000">
      <w:pPr>
        <w:pBdr>
          <w:top w:val="nil"/>
          <w:left w:val="nil"/>
          <w:bottom w:val="nil"/>
          <w:right w:val="nil"/>
          <w:between w:val="nil"/>
        </w:pBdr>
        <w:spacing w:after="0"/>
        <w:jc w:val="both"/>
        <w:rPr>
          <w:color w:val="000000"/>
        </w:rPr>
      </w:pPr>
      <w:r>
        <w:rPr>
          <w:color w:val="000000"/>
        </w:rPr>
        <w:t>Information Commission, Wycliffe House, Water Lane, Wilmslow, Cheshire</w:t>
      </w:r>
    </w:p>
    <w:p w14:paraId="26C35FA1" w14:textId="77777777" w:rsidR="00C2627C" w:rsidRDefault="00000000">
      <w:pPr>
        <w:pBdr>
          <w:top w:val="nil"/>
          <w:left w:val="nil"/>
          <w:bottom w:val="nil"/>
          <w:right w:val="nil"/>
          <w:between w:val="nil"/>
        </w:pBdr>
        <w:spacing w:after="0"/>
        <w:jc w:val="both"/>
        <w:rPr>
          <w:color w:val="000000"/>
        </w:rPr>
      </w:pPr>
      <w:r>
        <w:rPr>
          <w:color w:val="000000"/>
        </w:rPr>
        <w:t>SK9 5AF</w:t>
      </w:r>
    </w:p>
    <w:p w14:paraId="30385F6F" w14:textId="77777777" w:rsidR="00C2627C" w:rsidRDefault="00C2627C">
      <w:pPr>
        <w:pBdr>
          <w:top w:val="nil"/>
          <w:left w:val="nil"/>
          <w:bottom w:val="nil"/>
          <w:right w:val="nil"/>
          <w:between w:val="nil"/>
        </w:pBdr>
        <w:spacing w:after="0"/>
        <w:jc w:val="both"/>
        <w:rPr>
          <w:color w:val="000000"/>
        </w:rPr>
      </w:pPr>
    </w:p>
    <w:p w14:paraId="7DB1E4C9" w14:textId="77777777" w:rsidR="00C2627C" w:rsidRDefault="00000000">
      <w:pPr>
        <w:pBdr>
          <w:top w:val="nil"/>
          <w:left w:val="nil"/>
          <w:bottom w:val="nil"/>
          <w:right w:val="nil"/>
          <w:between w:val="nil"/>
        </w:pBdr>
        <w:spacing w:after="0"/>
        <w:jc w:val="both"/>
        <w:rPr>
          <w:color w:val="000000"/>
        </w:rPr>
      </w:pPr>
      <w:r>
        <w:rPr>
          <w:color w:val="000000"/>
        </w:rPr>
        <w:t>Helpline number: 0303 123 1113</w:t>
      </w:r>
    </w:p>
    <w:p w14:paraId="2CA2ED74" w14:textId="77777777" w:rsidR="00C2627C" w:rsidRDefault="00000000">
      <w:pPr>
        <w:pBdr>
          <w:top w:val="nil"/>
          <w:left w:val="nil"/>
          <w:bottom w:val="nil"/>
          <w:right w:val="nil"/>
          <w:between w:val="nil"/>
        </w:pBdr>
        <w:spacing w:after="0"/>
        <w:jc w:val="both"/>
        <w:rPr>
          <w:color w:val="000000"/>
        </w:rPr>
      </w:pPr>
      <w:r>
        <w:rPr>
          <w:color w:val="000000"/>
        </w:rPr>
        <w:t xml:space="preserve">Information Commission website: </w:t>
      </w:r>
      <w:hyperlink r:id="rId11">
        <w:r>
          <w:rPr>
            <w:color w:val="0000FF"/>
            <w:u w:val="single"/>
          </w:rPr>
          <w:t>https://ico.org.uk/concerns/</w:t>
        </w:r>
      </w:hyperlink>
      <w:r>
        <w:rPr>
          <w:color w:val="000000"/>
        </w:rPr>
        <w:t xml:space="preserve">. </w:t>
      </w:r>
    </w:p>
    <w:p w14:paraId="017C4D7E" w14:textId="77777777" w:rsidR="00C2627C" w:rsidRDefault="00000000">
      <w:pPr>
        <w:keepNext/>
        <w:keepLines/>
        <w:numPr>
          <w:ilvl w:val="0"/>
          <w:numId w:val="4"/>
        </w:numPr>
        <w:pBdr>
          <w:top w:val="nil"/>
          <w:left w:val="nil"/>
          <w:bottom w:val="nil"/>
          <w:right w:val="nil"/>
          <w:between w:val="nil"/>
        </w:pBdr>
        <w:spacing w:before="240" w:after="240"/>
      </w:pPr>
      <w:r>
        <w:rPr>
          <w:b/>
          <w:color w:val="000000"/>
          <w:sz w:val="28"/>
          <w:szCs w:val="28"/>
        </w:rPr>
        <w:t>Contact us</w:t>
      </w:r>
    </w:p>
    <w:p w14:paraId="18B57FCA" w14:textId="77777777" w:rsidR="00C2627C" w:rsidRDefault="00000000">
      <w:pPr>
        <w:pBdr>
          <w:top w:val="nil"/>
          <w:left w:val="nil"/>
          <w:bottom w:val="nil"/>
          <w:right w:val="nil"/>
          <w:between w:val="nil"/>
        </w:pBdr>
        <w:spacing w:after="120" w:line="300" w:lineRule="auto"/>
        <w:jc w:val="both"/>
        <w:rPr>
          <w:color w:val="000000"/>
        </w:rPr>
      </w:pPr>
      <w:r>
        <w:rPr>
          <w:color w:val="000000"/>
        </w:rPr>
        <w:t>If you have any questions, or wish to use any of your rights, then you can contact:</w:t>
      </w:r>
    </w:p>
    <w:p w14:paraId="05F437E3" w14:textId="7064CCC3" w:rsidR="00C2627C" w:rsidRDefault="00000000">
      <w:pPr>
        <w:rPr>
          <w:b/>
          <w:sz w:val="28"/>
          <w:szCs w:val="28"/>
        </w:rPr>
      </w:pPr>
      <w:bookmarkStart w:id="1" w:name="_heading=h.m49zx0i9sxn3" w:colFirst="0" w:colLast="0"/>
      <w:bookmarkEnd w:id="1"/>
      <w:r>
        <w:t>Project:</w:t>
      </w:r>
      <w:r>
        <w:tab/>
      </w:r>
      <w:r w:rsidR="009F5376" w:rsidRPr="009F5376">
        <w:rPr>
          <w:b/>
          <w:color w:val="000000"/>
        </w:rPr>
        <w:t>Deep Canvassing Research with Labour Councillors</w:t>
      </w:r>
    </w:p>
    <w:p w14:paraId="0510B3BB" w14:textId="3377AC51" w:rsidR="00C2627C" w:rsidRDefault="00000000">
      <w:pPr>
        <w:pBdr>
          <w:top w:val="nil"/>
          <w:left w:val="nil"/>
          <w:bottom w:val="nil"/>
          <w:right w:val="nil"/>
          <w:between w:val="nil"/>
        </w:pBdr>
        <w:spacing w:after="0"/>
        <w:jc w:val="both"/>
        <w:rPr>
          <w:color w:val="000000"/>
        </w:rPr>
      </w:pPr>
      <w:r>
        <w:rPr>
          <w:color w:val="000000"/>
        </w:rPr>
        <w:t>Organisation:</w:t>
      </w:r>
      <w:r>
        <w:rPr>
          <w:color w:val="000000"/>
        </w:rPr>
        <w:tab/>
      </w:r>
      <w:r w:rsidR="009F5376">
        <w:rPr>
          <w:color w:val="000000"/>
        </w:rPr>
        <w:t>Campaign Lab</w:t>
      </w:r>
    </w:p>
    <w:p w14:paraId="6CCBC7DD" w14:textId="748C728D" w:rsidR="00C2627C" w:rsidRDefault="00000000">
      <w:pPr>
        <w:pBdr>
          <w:top w:val="nil"/>
          <w:left w:val="nil"/>
          <w:bottom w:val="nil"/>
          <w:right w:val="nil"/>
          <w:between w:val="nil"/>
        </w:pBdr>
        <w:spacing w:after="0"/>
        <w:jc w:val="both"/>
        <w:rPr>
          <w:color w:val="000000"/>
        </w:rPr>
      </w:pPr>
      <w:r>
        <w:rPr>
          <w:color w:val="000000"/>
        </w:rPr>
        <w:t xml:space="preserve">Address: </w:t>
      </w:r>
      <w:r>
        <w:rPr>
          <w:color w:val="000000"/>
        </w:rPr>
        <w:tab/>
      </w:r>
      <w:r w:rsidR="009F5376" w:rsidRPr="00296C89">
        <w:rPr>
          <w:color w:val="000000" w:themeColor="text1"/>
        </w:rPr>
        <w:t>34-35 Hatton Garden, London, England, EC1N 8DX</w:t>
      </w:r>
    </w:p>
    <w:p w14:paraId="26914C7A" w14:textId="6726FCC7" w:rsidR="00C2627C" w:rsidRDefault="00000000" w:rsidP="009F5376">
      <w:pPr>
        <w:pBdr>
          <w:top w:val="nil"/>
          <w:left w:val="nil"/>
          <w:bottom w:val="nil"/>
          <w:right w:val="nil"/>
          <w:between w:val="nil"/>
        </w:pBdr>
        <w:spacing w:after="0"/>
        <w:jc w:val="both"/>
        <w:rPr>
          <w:color w:val="000000"/>
        </w:rPr>
      </w:pPr>
      <w:r>
        <w:rPr>
          <w:color w:val="000000"/>
        </w:rPr>
        <w:t xml:space="preserve">Email: </w:t>
      </w:r>
      <w:r>
        <w:rPr>
          <w:color w:val="000000"/>
        </w:rPr>
        <w:tab/>
      </w:r>
      <w:r>
        <w:rPr>
          <w:color w:val="000000"/>
        </w:rPr>
        <w:tab/>
      </w:r>
      <w:hyperlink r:id="rId12" w:history="1">
        <w:r w:rsidR="009F5376" w:rsidRPr="009E6526">
          <w:rPr>
            <w:rStyle w:val="Hyperlink"/>
          </w:rPr>
          <w:t>hannah@campaignlab.uk</w:t>
        </w:r>
      </w:hyperlink>
    </w:p>
    <w:p w14:paraId="79D46BE9" w14:textId="77777777" w:rsidR="00C2627C" w:rsidRDefault="00000000">
      <w:pPr>
        <w:keepNext/>
        <w:keepLines/>
        <w:numPr>
          <w:ilvl w:val="0"/>
          <w:numId w:val="4"/>
        </w:numPr>
        <w:pBdr>
          <w:top w:val="nil"/>
          <w:left w:val="nil"/>
          <w:bottom w:val="nil"/>
          <w:right w:val="nil"/>
          <w:between w:val="nil"/>
        </w:pBdr>
        <w:spacing w:before="240" w:after="240"/>
      </w:pPr>
      <w:r>
        <w:rPr>
          <w:b/>
          <w:color w:val="000000"/>
          <w:sz w:val="28"/>
          <w:szCs w:val="28"/>
        </w:rPr>
        <w:t>Changes to this privacy notice</w:t>
      </w:r>
    </w:p>
    <w:p w14:paraId="653CBED5" w14:textId="77777777" w:rsidR="00C2627C" w:rsidRDefault="00000000">
      <w:pPr>
        <w:pBdr>
          <w:top w:val="nil"/>
          <w:left w:val="nil"/>
          <w:bottom w:val="nil"/>
          <w:right w:val="nil"/>
          <w:between w:val="nil"/>
        </w:pBdr>
        <w:spacing w:after="240" w:line="300" w:lineRule="auto"/>
        <w:jc w:val="both"/>
        <w:rPr>
          <w:color w:val="000000"/>
        </w:rPr>
      </w:pPr>
      <w:r>
        <w:rPr>
          <w:color w:val="000000"/>
        </w:rPr>
        <w:t>We may update this document. We will tell you about the changes if necessary.</w:t>
      </w:r>
    </w:p>
    <w:p w14:paraId="6671CE83" w14:textId="77777777" w:rsidR="00C2627C" w:rsidRDefault="00000000">
      <w:pPr>
        <w:pBdr>
          <w:top w:val="nil"/>
          <w:left w:val="nil"/>
          <w:bottom w:val="nil"/>
          <w:right w:val="nil"/>
          <w:between w:val="nil"/>
        </w:pBdr>
        <w:spacing w:after="240" w:line="300" w:lineRule="auto"/>
        <w:jc w:val="both"/>
        <w:rPr>
          <w:color w:val="000000"/>
        </w:rPr>
      </w:pPr>
      <w:r>
        <w:rPr>
          <w:color w:val="000000"/>
        </w:rPr>
        <w:t xml:space="preserve">Last modified Sept 2025  </w:t>
      </w:r>
    </w:p>
    <w:sectPr w:rsidR="00C2627C">
      <w:headerReference w:type="default" r:id="rId13"/>
      <w:footerReference w:type="default" r:id="rId14"/>
      <w:pgSz w:w="11906" w:h="16838"/>
      <w:pgMar w:top="1440" w:right="1440" w:bottom="1440" w:left="1440" w:header="680"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01A2B" w14:textId="77777777" w:rsidR="00560F10" w:rsidRDefault="00560F10">
      <w:pPr>
        <w:spacing w:after="0" w:line="240" w:lineRule="auto"/>
      </w:pPr>
      <w:r>
        <w:separator/>
      </w:r>
    </w:p>
  </w:endnote>
  <w:endnote w:type="continuationSeparator" w:id="0">
    <w:p w14:paraId="31BCDAFC" w14:textId="77777777" w:rsidR="00560F10" w:rsidRDefault="00560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A593112-AC79-4BF2-B3DC-5335077CC166}"/>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9FB936D-DEC7-42A7-9400-CA3AFD849868}"/>
    <w:embedItalic r:id="rId3" w:fontKey="{A1E477EB-C78D-431A-8AA5-17F9598CEB7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3B739348-7624-4204-A0D5-62102D74FD1F}"/>
  </w:font>
  <w:font w:name="Cambria">
    <w:panose1 w:val="02040503050406030204"/>
    <w:charset w:val="00"/>
    <w:family w:val="roman"/>
    <w:pitch w:val="variable"/>
    <w:sig w:usb0="E00006FF" w:usb1="420024FF" w:usb2="02000000" w:usb3="00000000" w:csb0="0000019F" w:csb1="00000000"/>
    <w:embedRegular r:id="rId5" w:fontKey="{649D5420-70A5-4B96-8FD2-6F003C7ADB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B4F95" w14:textId="64F0B722" w:rsidR="00C2627C" w:rsidRPr="009F5376" w:rsidRDefault="009F5376" w:rsidP="009F5376">
    <w:pPr>
      <w:pBdr>
        <w:top w:val="nil"/>
        <w:left w:val="nil"/>
        <w:bottom w:val="nil"/>
        <w:right w:val="nil"/>
        <w:between w:val="nil"/>
      </w:pBdr>
      <w:rPr>
        <w:color w:val="000000"/>
        <w:sz w:val="20"/>
        <w:szCs w:val="20"/>
      </w:rPr>
    </w:pPr>
    <w:r w:rsidRPr="1105EA87">
      <w:rPr>
        <w:color w:val="000000" w:themeColor="text1"/>
        <w:sz w:val="14"/>
        <w:szCs w:val="14"/>
      </w:rPr>
      <w:t>Data Sharing Agreement</w:t>
    </w:r>
    <w:r w:rsidRPr="1105EA87">
      <w:rPr>
        <w:b/>
        <w:bCs/>
        <w:color w:val="000000" w:themeColor="text1"/>
        <w:sz w:val="14"/>
        <w:szCs w:val="14"/>
      </w:rPr>
      <w:t xml:space="preserve"> | </w:t>
    </w:r>
    <w:bookmarkStart w:id="2" w:name="_Hlk183503880"/>
    <w:r w:rsidRPr="00096CF1">
      <w:rPr>
        <w:color w:val="000000" w:themeColor="text1"/>
        <w:sz w:val="14"/>
        <w:szCs w:val="14"/>
      </w:rPr>
      <w:t>September</w:t>
    </w:r>
    <w:r w:rsidRPr="1105EA87">
      <w:rPr>
        <w:color w:val="000000" w:themeColor="text1"/>
        <w:sz w:val="14"/>
        <w:szCs w:val="14"/>
      </w:rPr>
      <w:t xml:space="preserve"> 2025 | </w:t>
    </w:r>
    <w:r w:rsidRPr="1105EA87">
      <w:rPr>
        <w:b/>
        <w:bCs/>
        <w:color w:val="000000" w:themeColor="text1"/>
        <w:sz w:val="14"/>
        <w:szCs w:val="14"/>
      </w:rPr>
      <w:t>Confidential.</w:t>
    </w:r>
    <w:bookmarkEnd w:id="2"/>
    <w:r>
      <w:rPr>
        <w:color w:val="000000"/>
        <w:sz w:val="20"/>
        <w:szCs w:val="20"/>
      </w:rPr>
      <w:tab/>
    </w:r>
    <w:r>
      <w:rPr>
        <w:color w:val="000000"/>
        <w:sz w:val="20"/>
        <w:szCs w:val="20"/>
      </w:rPr>
      <w:tab/>
    </w:r>
    <w:r>
      <w:rPr>
        <w:color w:val="000000"/>
        <w:sz w:val="20"/>
        <w:szCs w:val="20"/>
      </w:rPr>
      <w:tab/>
    </w:r>
    <w:r>
      <w:rPr>
        <w:color w:val="000000"/>
        <w:sz w:val="20"/>
        <w:szCs w:val="20"/>
      </w:rPr>
      <w:tab/>
    </w:r>
    <w:r w:rsidR="00000000">
      <w:rPr>
        <w:color w:val="000000"/>
        <w:sz w:val="18"/>
        <w:szCs w:val="18"/>
      </w:rPr>
      <w:tab/>
    </w:r>
    <w:r w:rsidR="00000000">
      <w:rPr>
        <w:color w:val="000000"/>
        <w:sz w:val="18"/>
        <w:szCs w:val="18"/>
      </w:rPr>
      <w:tab/>
    </w:r>
    <w:r>
      <w:rPr>
        <w:color w:val="000000"/>
        <w:sz w:val="18"/>
        <w:szCs w:val="18"/>
      </w:rPr>
      <w:t>Sept.</w:t>
    </w:r>
    <w:r w:rsidR="00000000">
      <w:rPr>
        <w:color w:val="000000"/>
        <w:sz w:val="18"/>
        <w:szCs w:val="18"/>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C8D39" w14:textId="77777777" w:rsidR="00560F10" w:rsidRDefault="00560F10">
      <w:pPr>
        <w:spacing w:after="0" w:line="240" w:lineRule="auto"/>
      </w:pPr>
      <w:r>
        <w:separator/>
      </w:r>
    </w:p>
  </w:footnote>
  <w:footnote w:type="continuationSeparator" w:id="0">
    <w:p w14:paraId="518B8BD9" w14:textId="77777777" w:rsidR="00560F10" w:rsidRDefault="00560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D0747" w14:textId="76CCA369" w:rsidR="00C2627C" w:rsidRDefault="0000000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Calibri" w:eastAsia="Calibri" w:hAnsi="Calibri" w:cs="Calibri"/>
        <w:noProof/>
        <w:color w:val="000000"/>
      </w:rPr>
      <mc:AlternateContent>
        <mc:Choice Requires="wps">
          <w:drawing>
            <wp:inline distT="0" distB="0" distL="0" distR="0" wp14:anchorId="622DE5F3" wp14:editId="15DB769E">
              <wp:extent cx="333375" cy="333375"/>
              <wp:effectExtent l="0" t="0" r="0" b="0"/>
              <wp:docPr id="2100889769" name="Rectangle 2100889769"/>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184E8D55" w14:textId="77777777" w:rsidR="00C2627C" w:rsidRDefault="00C262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22DE5F3" id="Rectangle 2100889769" o:spid="_x0000_s1026" style="width:26.2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" filled="f" stroked="f">
              <v:textbox inset="2.53958mm,2.53958mm,2.53958mm,2.53958mm">
                <w:txbxContent>
                  <w:p w14:paraId="184E8D55" w14:textId="77777777" w:rsidR="00C2627C" w:rsidRDefault="00C2627C">
                    <w:pPr>
                      <w:spacing w:after="0" w:line="240" w:lineRule="auto"/>
                      <w:textDirection w:val="btLr"/>
                    </w:pPr>
                  </w:p>
                </w:txbxContent>
              </v:textbox>
              <w10:anchorlock/>
            </v:rect>
          </w:pict>
        </mc:Fallback>
      </mc:AlternateContent>
    </w:r>
    <w:r w:rsidR="0005046A">
      <w:rPr>
        <w:noProof/>
      </w:rPr>
      <w:drawing>
        <wp:anchor distT="0" distB="0" distL="114300" distR="114300" simplePos="0" relativeHeight="251662336" behindDoc="0" locked="0" layoutInCell="1" allowOverlap="1" wp14:anchorId="23A5D8F9" wp14:editId="2C819C9A">
          <wp:simplePos x="0" y="0"/>
          <wp:positionH relativeFrom="column">
            <wp:posOffset>0</wp:posOffset>
          </wp:positionH>
          <wp:positionV relativeFrom="paragraph">
            <wp:posOffset>-635</wp:posOffset>
          </wp:positionV>
          <wp:extent cx="2190750" cy="294909"/>
          <wp:effectExtent l="0" t="0" r="0" b="0"/>
          <wp:wrapNone/>
          <wp:docPr id="2125690381" name="Picture 1" descr="Campaign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aign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2949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hidden="0" allowOverlap="1" wp14:anchorId="23EAA3E9" wp14:editId="51F31DD7">
          <wp:simplePos x="0" y="0"/>
          <wp:positionH relativeFrom="column">
            <wp:posOffset>2409825</wp:posOffset>
          </wp:positionH>
          <wp:positionV relativeFrom="paragraph">
            <wp:posOffset>-231772</wp:posOffset>
          </wp:positionV>
          <wp:extent cx="1750151" cy="561975"/>
          <wp:effectExtent l="0" t="0" r="0" b="0"/>
          <wp:wrapNone/>
          <wp:docPr id="21008897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750151" cy="561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262AB3"/>
    <w:multiLevelType w:val="multilevel"/>
    <w:tmpl w:val="9C10966C"/>
    <w:lvl w:ilvl="0">
      <w:start w:val="1"/>
      <w:numFmt w:val="decimal"/>
      <w:lvlText w:val="%1."/>
      <w:lvlJc w:val="left"/>
      <w:pPr>
        <w:ind w:left="720" w:hanging="360"/>
      </w:pPr>
      <w:rPr>
        <w:rFonts w:ascii="Arial" w:eastAsia="Arial" w:hAnsi="Arial" w:cs="Arial"/>
        <w:b/>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614B43"/>
    <w:multiLevelType w:val="multilevel"/>
    <w:tmpl w:val="67605E1E"/>
    <w:lvl w:ilvl="0">
      <w:start w:val="2"/>
      <w:numFmt w:val="decimal"/>
      <w:lvlText w:val="%1."/>
      <w:lvlJc w:val="left"/>
      <w:pPr>
        <w:ind w:left="720" w:hanging="360"/>
      </w:pPr>
      <w:rPr>
        <w:rFonts w:ascii="Arial" w:eastAsia="Arial" w:hAnsi="Arial" w:cs="Arial" w:hint="default"/>
        <w:b/>
        <w:sz w:val="28"/>
        <w:szCs w:val="28"/>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 w15:restartNumberingAfterBreak="0">
    <w:nsid w:val="54340A02"/>
    <w:multiLevelType w:val="multilevel"/>
    <w:tmpl w:val="50149034"/>
    <w:lvl w:ilvl="0">
      <w:start w:val="1"/>
      <w:numFmt w:val="decimal"/>
      <w:pStyle w:val="heading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95D4558"/>
    <w:multiLevelType w:val="multilevel"/>
    <w:tmpl w:val="06E2708C"/>
    <w:lvl w:ilvl="0">
      <w:start w:val="4"/>
      <w:numFmt w:val="decimal"/>
      <w:lvlText w:val="%1."/>
      <w:lvlJc w:val="left"/>
      <w:pPr>
        <w:ind w:left="720" w:hanging="360"/>
      </w:pPr>
      <w:rPr>
        <w:rFonts w:ascii="Arial" w:eastAsia="Arial" w:hAnsi="Arial" w:cs="Arial"/>
        <w:b/>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EA95AAA"/>
    <w:multiLevelType w:val="multilevel"/>
    <w:tmpl w:val="E6D4D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255233">
    <w:abstractNumId w:val="0"/>
  </w:num>
  <w:num w:numId="2" w16cid:durableId="555363482">
    <w:abstractNumId w:val="4"/>
  </w:num>
  <w:num w:numId="3" w16cid:durableId="1281061208">
    <w:abstractNumId w:val="1"/>
  </w:num>
  <w:num w:numId="4" w16cid:durableId="75564662">
    <w:abstractNumId w:val="3"/>
  </w:num>
  <w:num w:numId="5" w16cid:durableId="13349152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27C"/>
    <w:rsid w:val="0005046A"/>
    <w:rsid w:val="001F0171"/>
    <w:rsid w:val="00560F10"/>
    <w:rsid w:val="00752F3C"/>
    <w:rsid w:val="009F5376"/>
    <w:rsid w:val="00C2627C"/>
    <w:rsid w:val="00FD5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D7508"/>
  <w15:docId w15:val="{30529BDC-82D0-48CA-A7D4-75EFA1A4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outlineLvl w:val="0"/>
    </w:pPr>
    <w:rPr>
      <w:b/>
      <w:color w:val="000000"/>
      <w:sz w:val="28"/>
      <w:szCs w:val="28"/>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customStyle="1" w:styleId="Normal0">
    <w:name w:val="Normal0"/>
    <w:qFormat/>
  </w:style>
  <w:style w:type="paragraph" w:customStyle="1" w:styleId="heading10">
    <w:name w:val="heading 10"/>
    <w:basedOn w:val="Normal0"/>
    <w:next w:val="Normal0"/>
    <w:uiPriority w:val="9"/>
    <w:qFormat/>
    <w:rsid w:val="00F05F12"/>
    <w:pPr>
      <w:keepNext/>
      <w:keepLines/>
      <w:numPr>
        <w:numId w:val="5"/>
      </w:numPr>
      <w:spacing w:before="240" w:after="240"/>
      <w:outlineLvl w:val="0"/>
    </w:pPr>
    <w:rPr>
      <w:b/>
      <w:color w:val="000000"/>
      <w:sz w:val="28"/>
      <w:szCs w:val="28"/>
    </w:rPr>
  </w:style>
  <w:style w:type="paragraph" w:customStyle="1" w:styleId="heading20">
    <w:name w:val="heading 20"/>
    <w:basedOn w:val="Normal0"/>
    <w:next w:val="Normal0"/>
    <w:uiPriority w:val="9"/>
    <w:semiHidden/>
    <w:unhideWhenUsed/>
    <w:qFormat/>
    <w:pPr>
      <w:keepNext/>
      <w:keepLines/>
      <w:spacing w:before="40" w:after="0"/>
      <w:outlineLvl w:val="1"/>
    </w:pPr>
    <w:rPr>
      <w:color w:val="2F5496"/>
      <w:sz w:val="26"/>
      <w:szCs w:val="26"/>
    </w:rPr>
  </w:style>
  <w:style w:type="paragraph" w:customStyle="1" w:styleId="heading30">
    <w:name w:val="heading 30"/>
    <w:basedOn w:val="Normal0"/>
    <w:next w:val="Normal0"/>
    <w:uiPriority w:val="9"/>
    <w:semiHidden/>
    <w:unhideWhenUsed/>
    <w:qFormat/>
    <w:pPr>
      <w:keepNext/>
      <w:keepLines/>
      <w:spacing w:before="280" w:after="80"/>
      <w:outlineLvl w:val="2"/>
    </w:pPr>
    <w:rPr>
      <w:b/>
      <w:sz w:val="28"/>
      <w:szCs w:val="28"/>
    </w:rPr>
  </w:style>
  <w:style w:type="paragraph" w:customStyle="1" w:styleId="heading40">
    <w:name w:val="heading 40"/>
    <w:basedOn w:val="Normal0"/>
    <w:next w:val="Normal0"/>
    <w:uiPriority w:val="9"/>
    <w:semiHidden/>
    <w:unhideWhenUsed/>
    <w:qFormat/>
    <w:pPr>
      <w:keepNext/>
      <w:keepLines/>
      <w:spacing w:before="240" w:after="40"/>
      <w:outlineLvl w:val="3"/>
    </w:pPr>
    <w:rPr>
      <w:b/>
      <w:sz w:val="24"/>
      <w:szCs w:val="24"/>
    </w:r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table" w:customStyle="1" w:styleId="a">
    <w:basedOn w:val="NormalTable0"/>
    <w:pPr>
      <w:spacing w:after="0" w:line="240" w:lineRule="auto"/>
    </w:pPr>
    <w:rPr>
      <w:rFonts w:ascii="Times New Roman" w:eastAsia="Times New Roman" w:hAnsi="Times New Roman" w:cs="Times New Roman"/>
    </w:rPr>
    <w:tblPr>
      <w:tblStyleRowBandSize w:val="1"/>
      <w:tblStyleColBandSize w:val="1"/>
    </w:tblPr>
  </w:style>
  <w:style w:type="paragraph" w:styleId="ListParagraph">
    <w:name w:val="List Paragraph"/>
    <w:basedOn w:val="Normal0"/>
    <w:uiPriority w:val="34"/>
    <w:qFormat/>
    <w:rsid w:val="00F05F12"/>
    <w:pPr>
      <w:tabs>
        <w:tab w:val="num" w:pos="720"/>
      </w:tabs>
      <w:ind w:left="720" w:hanging="720"/>
      <w:contextualSpacing/>
    </w:pPr>
  </w:style>
  <w:style w:type="table" w:styleId="TableGrid">
    <w:name w:val="Table Grid"/>
    <w:basedOn w:val="NormalTable0"/>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0"/>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0"/>
    <w:link w:val="HeaderChar"/>
    <w:uiPriority w:val="99"/>
    <w:unhideWhenUsed/>
    <w:rsid w:val="003E53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3AC"/>
  </w:style>
  <w:style w:type="paragraph" w:styleId="Footer">
    <w:name w:val="footer"/>
    <w:basedOn w:val="Normal0"/>
    <w:link w:val="FooterChar"/>
    <w:uiPriority w:val="99"/>
    <w:unhideWhenUsed/>
    <w:rsid w:val="003E53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3AC"/>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table" w:customStyle="1" w:styleId="a0">
    <w:basedOn w:val="NormalTable0"/>
    <w:tblPr>
      <w:tblStyleRowBandSize w:val="1"/>
      <w:tblStyleColBandSize w:val="1"/>
      <w:tblCellMar>
        <w:left w:w="115" w:type="dxa"/>
        <w:right w:w="115" w:type="dxa"/>
      </w:tblCellMar>
    </w:tblPr>
  </w:style>
  <w:style w:type="paragraph" w:styleId="Revision">
    <w:name w:val="Revision"/>
    <w:hidden/>
    <w:uiPriority w:val="99"/>
    <w:semiHidden/>
    <w:rsid w:val="0045348B"/>
    <w:pPr>
      <w:spacing w:after="0" w:line="240" w:lineRule="auto"/>
    </w:pPr>
  </w:style>
  <w:style w:type="character" w:styleId="UnresolvedMention">
    <w:name w:val="Unresolved Mention"/>
    <w:basedOn w:val="DefaultParagraphFont"/>
    <w:uiPriority w:val="99"/>
    <w:semiHidden/>
    <w:unhideWhenUsed/>
    <w:rsid w:val="00B16C5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D57B3"/>
    <w:rPr>
      <w:b/>
      <w:bCs/>
    </w:rPr>
  </w:style>
  <w:style w:type="character" w:customStyle="1" w:styleId="CommentSubjectChar">
    <w:name w:val="Comment Subject Char"/>
    <w:basedOn w:val="CommentTextChar"/>
    <w:link w:val="CommentSubject"/>
    <w:uiPriority w:val="99"/>
    <w:semiHidden/>
    <w:rsid w:val="005D57B3"/>
    <w:rPr>
      <w:b/>
      <w:bCs/>
      <w:sz w:val="20"/>
      <w:szCs w:val="20"/>
    </w:rPr>
  </w:style>
  <w:style w:type="character" w:customStyle="1" w:styleId="normaltextrun">
    <w:name w:val="normaltextrun"/>
    <w:basedOn w:val="DefaultParagraphFont"/>
    <w:rsid w:val="006077F5"/>
  </w:style>
  <w:style w:type="character" w:customStyle="1" w:styleId="eop">
    <w:name w:val="eop"/>
    <w:basedOn w:val="DefaultParagraphFont"/>
    <w:rsid w:val="006077F5"/>
  </w:style>
  <w:style w:type="table" w:customStyle="1" w:styleId="2">
    <w:name w:val="2"/>
    <w:basedOn w:val="TableNormal"/>
    <w:rsid w:val="004A3A6B"/>
    <w:pPr>
      <w:spacing w:after="0" w:line="240" w:lineRule="auto"/>
    </w:pPr>
    <w:rPr>
      <w:rFonts w:ascii="Times New Roman" w:eastAsia="Times New Roman" w:hAnsi="Times New Roman" w:cs="Times New Roman"/>
      <w:color w:val="4D4D51"/>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color w:val="4D4D51"/>
      <w:sz w:val="20"/>
      <w:szCs w:val="20"/>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rFonts w:ascii="Times New Roman" w:eastAsia="Times New Roman" w:hAnsi="Times New Roman" w:cs="Times New Roman"/>
      <w:color w:val="4D4D51"/>
      <w:sz w:val="20"/>
      <w:szCs w:val="20"/>
    </w:r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3">
    <w:basedOn w:val="TableNormal"/>
    <w:pPr>
      <w:spacing w:after="0" w:line="240" w:lineRule="auto"/>
    </w:pPr>
    <w:rPr>
      <w:rFonts w:ascii="Times New Roman" w:eastAsia="Times New Roman" w:hAnsi="Times New Roman" w:cs="Times New Roman"/>
      <w:color w:val="4D4D51"/>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annah@campaignlab.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nnah@campaignlab.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concer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annah@campaignlab.uk" TargetMode="External"/><Relationship Id="rId4" Type="http://schemas.openxmlformats.org/officeDocument/2006/relationships/settings" Target="settings.xml"/><Relationship Id="rId9" Type="http://schemas.openxmlformats.org/officeDocument/2006/relationships/hyperlink" Target="mailto:hannah@campaignlab.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kw1yiJ3nO3ZhuqEzaa+qdT0iog==">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1179</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Hall</dc:creator>
  <cp:lastModifiedBy>James Robson</cp:lastModifiedBy>
  <cp:revision>3</cp:revision>
  <dcterms:created xsi:type="dcterms:W3CDTF">2025-09-11T12:57:00Z</dcterms:created>
  <dcterms:modified xsi:type="dcterms:W3CDTF">2025-09-11T13:45:00Z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0x01010004AD8D5C8C12DE47BB6AEF680E5B47E3</vt:lpwstr>
  </property>
  <property fmtid="{D5CDD505-2E9C-101B-9397-08002B2CF9AE}" pid="3" name="Order">
    <vt:r8>116400</vt:r8>
  </property>
  <property fmtid="{D5CDD505-2E9C-101B-9397-08002B2CF9AE}" pid="4" name="GUID">
    <vt:lpwstr>06193316-6553-40cc-b1a3-f4265edb4caa</vt:lpwstr>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